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C4E4" w14:textId="77777777" w:rsidR="00366DBF" w:rsidRPr="00B92915" w:rsidRDefault="00366DBF" w:rsidP="00366DBF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proofErr w:type="gramStart"/>
      <w:r>
        <w:rPr>
          <w:spacing w:val="-3"/>
        </w:rPr>
        <w:t>Table 1</w:t>
      </w:r>
      <w:r w:rsidRPr="00837AF5">
        <w:rPr>
          <w:spacing w:val="-3"/>
        </w:rPr>
        <w:t>.</w:t>
      </w:r>
      <w:proofErr w:type="gramEnd"/>
      <w:r w:rsidRPr="00837AF5">
        <w:rPr>
          <w:spacing w:val="-3"/>
        </w:rPr>
        <w:t xml:space="preserve"> </w:t>
      </w:r>
      <w:proofErr w:type="gramStart"/>
      <w:r w:rsidRPr="00B92915">
        <w:rPr>
          <w:spacing w:val="-3"/>
        </w:rPr>
        <w:t xml:space="preserve">Historical summer commercial red king crab fishery economic performance, Norton Sound Section, </w:t>
      </w:r>
      <w:r>
        <w:rPr>
          <w:spacing w:val="-3"/>
        </w:rPr>
        <w:t>e</w:t>
      </w:r>
      <w:r w:rsidRPr="00B92915">
        <w:rPr>
          <w:spacing w:val="-3"/>
        </w:rPr>
        <w:t>astern Bering Sea, 1977-20</w:t>
      </w:r>
      <w:r w:rsidR="00A45BDE">
        <w:rPr>
          <w:spacing w:val="-3"/>
        </w:rPr>
        <w:t>13</w:t>
      </w:r>
      <w:r>
        <w:rPr>
          <w:spacing w:val="-3"/>
        </w:rPr>
        <w:t>.</w:t>
      </w:r>
      <w:proofErr w:type="gramEnd"/>
      <w:r w:rsidR="00A45BDE">
        <w:rPr>
          <w:spacing w:val="-3"/>
        </w:rPr>
        <w:t xml:space="preserve"> Bold type shows </w:t>
      </w:r>
      <w:r w:rsidR="00D814FD">
        <w:rPr>
          <w:spacing w:val="-3"/>
        </w:rPr>
        <w:t>data used for assessment model</w:t>
      </w:r>
      <w:r w:rsidR="00A45BDE">
        <w:rPr>
          <w:spacing w:val="-3"/>
        </w:rPr>
        <w:t>.</w:t>
      </w:r>
    </w:p>
    <w:tbl>
      <w:tblPr>
        <w:tblW w:w="10297" w:type="dxa"/>
        <w:tblInd w:w="88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7"/>
        <w:gridCol w:w="811"/>
        <w:gridCol w:w="624"/>
        <w:gridCol w:w="522"/>
        <w:gridCol w:w="687"/>
        <w:gridCol w:w="633"/>
        <w:gridCol w:w="678"/>
        <w:gridCol w:w="969"/>
        <w:gridCol w:w="184"/>
        <w:gridCol w:w="829"/>
        <w:gridCol w:w="707"/>
        <w:gridCol w:w="580"/>
        <w:gridCol w:w="459"/>
        <w:gridCol w:w="511"/>
        <w:gridCol w:w="197"/>
        <w:gridCol w:w="705"/>
        <w:gridCol w:w="594"/>
      </w:tblGrid>
      <w:tr w:rsidR="002042C1" w:rsidRPr="006E1A41" w14:paraId="2998A867" w14:textId="77777777" w:rsidTr="001C3B5E">
        <w:trPr>
          <w:trHeight w:hRule="exact" w:val="202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61BB" w14:textId="77777777" w:rsidR="002042C1" w:rsidRPr="006E1A4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E1A4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02FF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Guideline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D617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Commercial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307F3" w14:textId="77777777" w:rsidR="002042C1" w:rsidRPr="006E1A41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4B5B8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0F6A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1880" w14:textId="77777777" w:rsidR="002042C1" w:rsidRPr="00A45BDE" w:rsidRDefault="002042C1" w:rsidP="00E72AE5">
            <w:pPr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9973" w14:textId="77777777" w:rsidR="002042C1" w:rsidRPr="006E1A41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E1A4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BBE66" w14:textId="77777777" w:rsidR="002042C1" w:rsidRPr="006E1A4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E1A4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2A64" w14:textId="77777777" w:rsidR="002042C1" w:rsidRPr="006E1A4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E1A4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B2847" w14:textId="77777777" w:rsidR="002042C1" w:rsidRPr="006E1A4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4FF7E" w14:textId="77777777" w:rsidR="002042C1" w:rsidRPr="006E1A4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3422" w14:textId="77777777" w:rsidR="002042C1" w:rsidRPr="006E1A4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E1A4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A809" w14:textId="77777777" w:rsidR="002042C1" w:rsidRPr="006E1A4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E1A4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3723" w14:textId="77777777" w:rsidR="002042C1" w:rsidRPr="006E1A41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E1A4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61D19B2" w14:textId="77777777" w:rsidR="002042C1" w:rsidRDefault="002042C1" w:rsidP="002042C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Mid-day from July 1</w:t>
            </w:r>
          </w:p>
          <w:p w14:paraId="056FB5A8" w14:textId="77777777" w:rsidR="002042C1" w:rsidRPr="006E1A41" w:rsidRDefault="002042C1" w:rsidP="002042C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042C1" w:rsidRPr="00335D8F" w14:paraId="3108A4DF" w14:textId="77777777" w:rsidTr="001C3B5E">
        <w:trPr>
          <w:trHeight w:hRule="exact" w:val="2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3E00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63E2" w14:textId="77777777" w:rsidR="002042C1" w:rsidRPr="00A45BDE" w:rsidRDefault="002042C1" w:rsidP="00E72AE5">
            <w:pPr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Harvest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8C5CB" w14:textId="77777777" w:rsidR="002042C1" w:rsidRPr="00A45BDE" w:rsidRDefault="002042C1" w:rsidP="00E72AE5">
            <w:pPr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Harvest (</w:t>
            </w:r>
            <w:proofErr w:type="spellStart"/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lb</w:t>
            </w:r>
            <w:proofErr w:type="spellEnd"/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) </w:t>
            </w:r>
            <w:r w:rsidRPr="00A45BDE">
              <w:rPr>
                <w:rFonts w:eastAsia="Times New Roman"/>
                <w:bCs/>
                <w:sz w:val="16"/>
                <w:szCs w:val="16"/>
                <w:vertAlign w:val="superscript"/>
                <w:lang w:eastAsia="en-US"/>
              </w:rPr>
              <w:t>a, b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1F8DDC8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FDC0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7C26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C6FF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514F5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B932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83DD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AA180D0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0D788FF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8BE2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307F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5859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14:paraId="2D7D0A80" w14:textId="77777777" w:rsidR="002042C1" w:rsidRPr="00335D8F" w:rsidRDefault="002042C1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D58F3" w:rsidRPr="00335D8F" w14:paraId="0F4E5636" w14:textId="77777777" w:rsidTr="0007226B">
        <w:trPr>
          <w:trHeight w:hRule="exact" w:val="20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9D238" w14:textId="77777777" w:rsidR="000D58F3" w:rsidRDefault="000D58F3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  <w:p w14:paraId="14F29051" w14:textId="77777777" w:rsidR="000D58F3" w:rsidRPr="00335D8F" w:rsidRDefault="000D58F3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26B7" w14:textId="77777777" w:rsidR="000D58F3" w:rsidRPr="00A45BDE" w:rsidRDefault="000D58F3" w:rsidP="00E72AE5">
            <w:pPr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Level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0DEA" w14:textId="77777777" w:rsidR="000D58F3" w:rsidRPr="00A45BDE" w:rsidRDefault="000D58F3" w:rsidP="00E72AE5">
            <w:pPr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Open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9A7B" w14:textId="77777777" w:rsidR="000D58F3" w:rsidRPr="00A45BDE" w:rsidRDefault="000D58F3" w:rsidP="00E72AE5">
            <w:pPr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A3DAC" w14:textId="77777777" w:rsidR="000D58F3" w:rsidRPr="00335D8F" w:rsidRDefault="000D58F3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CB2EB" w14:textId="77777777" w:rsidR="000D58F3" w:rsidRPr="00A45BDE" w:rsidRDefault="000D58F3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  Total Number </w:t>
            </w: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sz w:val="16"/>
                <w:szCs w:val="16"/>
                <w:lang w:eastAsia="en-US"/>
              </w:rPr>
              <w:t>(Open Access)</w:t>
            </w:r>
          </w:p>
          <w:p w14:paraId="6338CD7E" w14:textId="77777777" w:rsidR="000D58F3" w:rsidRPr="00A45BDE" w:rsidRDefault="000D58F3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CDQ)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38BD" w14:textId="77777777" w:rsidR="000D58F3" w:rsidRPr="00335D8F" w:rsidRDefault="000D58F3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D5597" w14:textId="77777777" w:rsidR="000D58F3" w:rsidRPr="00A45BDE" w:rsidRDefault="000D58F3" w:rsidP="00E72AE5">
            <w:pPr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Total Pots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98522" w14:textId="77777777" w:rsidR="000D58F3" w:rsidRPr="00335D8F" w:rsidRDefault="000D58F3" w:rsidP="00E72AE5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ST CPUE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525D1" w14:textId="77777777" w:rsidR="000D58F3" w:rsidRPr="00A45BDE" w:rsidRDefault="000D58F3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  Season Length</w:t>
            </w: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14:paraId="5888B32B" w14:textId="77777777" w:rsidR="000D58F3" w:rsidRPr="00A45BDE" w:rsidRDefault="000D58F3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</w:tr>
      <w:tr w:rsidR="002042C1" w:rsidRPr="00335D8F" w14:paraId="050BB9B4" w14:textId="77777777" w:rsidTr="001C3B5E">
        <w:trPr>
          <w:trHeight w:hRule="exact" w:val="190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E0413" w14:textId="77777777" w:rsidR="002042C1" w:rsidRPr="00335D8F" w:rsidRDefault="002042C1" w:rsidP="00E72AE5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 xml:space="preserve">Year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F180F" w14:textId="77777777" w:rsidR="002042C1" w:rsidRPr="00A45BDE" w:rsidRDefault="002042C1" w:rsidP="00E72AE5">
            <w:pPr>
              <w:ind w:firstLine="90"/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(</w:t>
            </w:r>
            <w:proofErr w:type="spellStart"/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lbs</w:t>
            </w:r>
            <w:proofErr w:type="spellEnd"/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) </w:t>
            </w:r>
            <w:r w:rsidRPr="00A45BDE">
              <w:rPr>
                <w:rFonts w:eastAsia="Times New Roman"/>
                <w:bCs/>
                <w:sz w:val="16"/>
                <w:szCs w:val="16"/>
                <w:vertAlign w:val="superscript"/>
                <w:lang w:eastAsia="en-US"/>
              </w:rPr>
              <w:t xml:space="preserve">b 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AB20A" w14:textId="77777777" w:rsidR="002042C1" w:rsidRPr="00A45BDE" w:rsidRDefault="002042C1" w:rsidP="00E72AE5">
            <w:pPr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Access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D2B7D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CDQ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A05A5" w14:textId="77777777" w:rsidR="002042C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Harvest (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lb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36D75D5D" w14:textId="77777777" w:rsidR="002042C1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58B21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Vessels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762BA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Permits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36F95" w14:textId="77777777" w:rsidR="002042C1" w:rsidRPr="00A45BDE" w:rsidRDefault="002042C1" w:rsidP="00E72AE5">
            <w:pPr>
              <w:jc w:val="right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Landings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C8431" w14:textId="77777777" w:rsidR="002042C1" w:rsidRPr="00335D8F" w:rsidRDefault="002042C1" w:rsidP="00E72A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81634" w14:textId="77777777" w:rsidR="002042C1" w:rsidRPr="00A45BDE" w:rsidRDefault="002042C1" w:rsidP="00E72AE5">
            <w:pPr>
              <w:jc w:val="right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Registered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8B0E4" w14:textId="77777777" w:rsidR="002042C1" w:rsidRPr="00A45BDE" w:rsidRDefault="002042C1" w:rsidP="00E72AE5">
            <w:pPr>
              <w:jc w:val="right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Pulls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6F92A" w14:textId="77777777" w:rsidR="002042C1" w:rsidRPr="0062433D" w:rsidRDefault="002042C1" w:rsidP="00E72AE5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CPUE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18E09" w14:textId="77777777" w:rsidR="002042C1" w:rsidRPr="0062433D" w:rsidRDefault="002042C1" w:rsidP="00E72AE5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SD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2B793" w14:textId="77777777" w:rsidR="002042C1" w:rsidRPr="00A45BDE" w:rsidRDefault="002042C1" w:rsidP="00E72AE5">
            <w:pPr>
              <w:jc w:val="right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Days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9671C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Cs/>
                <w:sz w:val="16"/>
                <w:szCs w:val="16"/>
                <w:lang w:eastAsia="en-US"/>
              </w:rPr>
              <w:t>Dates</w:t>
            </w: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E55571" w14:textId="77777777" w:rsidR="002042C1" w:rsidRPr="00A45BDE" w:rsidRDefault="002042C1" w:rsidP="00E72AE5">
            <w:pPr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</w:tr>
      <w:tr w:rsidR="002042C1" w:rsidRPr="00335D8F" w14:paraId="7396DCC6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E65D" w14:textId="77777777" w:rsidR="002042C1" w:rsidRPr="00A45BDE" w:rsidRDefault="002042C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4B91" w14:textId="77777777" w:rsidR="002042C1" w:rsidRPr="00335D8F" w:rsidRDefault="002042C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09B9E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E11A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E8C8C" w14:textId="77777777" w:rsidR="002042C1" w:rsidRPr="0036117E" w:rsidRDefault="002042C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195,877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9221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C978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AD07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B45E" w14:textId="77777777" w:rsidR="002042C1" w:rsidRPr="00335D8F" w:rsidRDefault="002042C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5749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5CE4" w14:textId="77777777" w:rsidR="002042C1" w:rsidRPr="0062433D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sz w:val="16"/>
                <w:szCs w:val="16"/>
                <w:lang w:eastAsia="en-US"/>
              </w:rPr>
              <w:t>5,457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47AB5" w14:textId="77777777" w:rsidR="002042C1" w:rsidRPr="00304775" w:rsidRDefault="002042C1" w:rsidP="0030477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304775">
              <w:rPr>
                <w:rFonts w:eastAsia="Times New Roman"/>
                <w:b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45076" w14:textId="77777777" w:rsidR="002042C1" w:rsidRPr="00304775" w:rsidRDefault="002042C1" w:rsidP="0030477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304775">
              <w:rPr>
                <w:rFonts w:eastAsia="Times New Roman"/>
                <w:b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AF7D" w14:textId="77777777" w:rsidR="002042C1" w:rsidRPr="0062433D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021C" w14:textId="77777777" w:rsidR="002042C1" w:rsidRPr="0036117E" w:rsidRDefault="002042C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vertAlign w:val="superscript"/>
                <w:lang w:eastAsia="en-US"/>
              </w:rPr>
              <w:t>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379D2C1" w14:textId="77777777" w:rsidR="002042C1" w:rsidRPr="00304775" w:rsidRDefault="002042C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0.03</w:t>
            </w:r>
          </w:p>
        </w:tc>
      </w:tr>
      <w:tr w:rsidR="00304775" w:rsidRPr="00335D8F" w14:paraId="71C518B1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8DA3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B435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3.00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10D2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31A3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22E3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660,829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5527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883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9805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E330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8D8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DC11" w14:textId="77777777" w:rsidR="00304775" w:rsidRPr="0062433D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sz w:val="16"/>
                <w:szCs w:val="16"/>
                <w:lang w:eastAsia="en-US"/>
              </w:rPr>
              <w:t>10,817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D474D38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1.55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36A3D67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0.36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6D03" w14:textId="77777777" w:rsidR="00304775" w:rsidRPr="0062433D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E8B4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6/07-8/15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3D80859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0.03</w:t>
            </w:r>
          </w:p>
        </w:tc>
      </w:tr>
      <w:tr w:rsidR="00304775" w:rsidRPr="00335D8F" w14:paraId="68490B63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40C1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E8BC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3.00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25C1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2.93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0C18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CA4A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970,962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3CFD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BA61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20D6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867C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2D9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0573" w14:textId="77777777" w:rsidR="00304775" w:rsidRPr="0062433D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sz w:val="16"/>
                <w:szCs w:val="16"/>
                <w:lang w:eastAsia="en-US"/>
              </w:rPr>
              <w:t>34,773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C22CF76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3.01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E7DD508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274CB" w14:textId="77777777" w:rsidR="00304775" w:rsidRPr="0062433D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3DE8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7/15-7/31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47E9C8F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0.063</w:t>
            </w:r>
          </w:p>
        </w:tc>
      </w:tr>
      <w:tr w:rsidR="00304775" w:rsidRPr="00335D8F" w14:paraId="0064A409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D551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6409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7E6A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9DD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528B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329,778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67A1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49C2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48C8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E810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68B9F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3C7D" w14:textId="77777777" w:rsidR="00304775" w:rsidRPr="0062433D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sz w:val="16"/>
                <w:szCs w:val="16"/>
                <w:lang w:eastAsia="en-US"/>
              </w:rPr>
              <w:t>11,199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AD84633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1.60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609F49D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D599" w14:textId="77777777" w:rsidR="00304775" w:rsidRPr="0062433D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62433D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08A8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7/15-7/31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94CBFBE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0.063</w:t>
            </w:r>
          </w:p>
        </w:tc>
      </w:tr>
      <w:tr w:rsidR="00304775" w:rsidRPr="00335D8F" w14:paraId="1A05EA93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8FBD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0E6A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2.50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EF0C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60A0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959E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376,313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B0C8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AF18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D54E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9E3E9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2707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1906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33,745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2DBE115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1.97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856BDAA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1733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BD59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7/15-8/22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EC9AD2F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0.093</w:t>
            </w:r>
          </w:p>
        </w:tc>
      </w:tr>
      <w:tr w:rsidR="00304775" w:rsidRPr="00335D8F" w14:paraId="06398F75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BEAC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D24F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E40F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4F89B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21991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63,949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B9F8C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AFD3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160F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0037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EB6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C11A7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11,230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CBE0198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0.66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04FFA77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5D55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13EE6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8/09-9/01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246EE87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0.14</w:t>
            </w:r>
          </w:p>
        </w:tc>
      </w:tr>
      <w:tr w:rsidR="00304775" w:rsidRPr="00335D8F" w14:paraId="5DDE5142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29E2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ADA7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9E62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F0B6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7186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132,205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01D1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6420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F81D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5E3A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D446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3,583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6F47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11,195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633B55B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8C15799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660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3.8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94B2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EAD6A92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0.093</w:t>
            </w:r>
          </w:p>
        </w:tc>
      </w:tr>
      <w:tr w:rsidR="00304775" w:rsidRPr="00335D8F" w14:paraId="56DC9E4C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324F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D8AB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D50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ADF5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57B39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139,759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3723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1640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7B9B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A16E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D4AD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1,245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B0EA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9,706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70CC019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1.10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2F3256AD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EB4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13.6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3174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F33F221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0.107</w:t>
            </w:r>
          </w:p>
        </w:tc>
      </w:tr>
      <w:tr w:rsidR="00304775" w:rsidRPr="00335D8F" w14:paraId="7160A417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C04B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F2AA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C0913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E2E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1E9A5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146,669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5972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6A0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022E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79AC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A8F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1,116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810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13,209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6495145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1.17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5BF7D3C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5756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21.7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77B4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E87F8CC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0.132</w:t>
            </w:r>
          </w:p>
        </w:tc>
      </w:tr>
      <w:tr w:rsidR="00304775" w:rsidRPr="00335D8F" w14:paraId="04BC0641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FB78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00D7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EE35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2046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0008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162,438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349C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0855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7F8B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C917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702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578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E76C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4,284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6930BF9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0.42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23F4553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29FD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A887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31416D1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0.153</w:t>
            </w:r>
          </w:p>
        </w:tc>
      </w:tr>
      <w:tr w:rsidR="00304775" w:rsidRPr="00335D8F" w14:paraId="2D5C9BFF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932D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FB97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AC50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7ECF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ADE2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103,338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730C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52D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3CB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6E66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0A83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1,430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F3B2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10,258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007BEAA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1.28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42A7924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3DCF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FF0B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29E48D3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0.118</w:t>
            </w:r>
          </w:p>
        </w:tc>
      </w:tr>
      <w:tr w:rsidR="00304775" w:rsidRPr="00335D8F" w14:paraId="201FCE9C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5B34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C45D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01E6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8D6C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6344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76,148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19AB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999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72AD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2680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B333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75ED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2,350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791376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0.74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17EC7434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0.33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2BCAA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9.9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B46D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9229E4D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0.115</w:t>
            </w:r>
          </w:p>
        </w:tc>
      </w:tr>
      <w:tr w:rsidR="00304775" w:rsidRPr="00335D8F" w14:paraId="4F90386F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F9F4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0A30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AB9B7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78FF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AE78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79,116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17BA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DDDC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2FF8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1F7E9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9609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2,555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C2CA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5,149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AB5B253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1.76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786E60E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0.72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8101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B5A5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475629D9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0.096</w:t>
            </w:r>
          </w:p>
        </w:tc>
      </w:tr>
      <w:tr w:rsidR="00304775" w:rsidRPr="00335D8F" w14:paraId="34D579C3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98E" w14:textId="77777777" w:rsidR="00304775" w:rsidRPr="00A45BDE" w:rsidRDefault="00304775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179F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EC21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7EC3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D157" w14:textId="77777777" w:rsidR="00304775" w:rsidRPr="0036117E" w:rsidRDefault="00304775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59,132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A98F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9A34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B320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C4BD" w14:textId="77777777" w:rsidR="00304775" w:rsidRPr="00335D8F" w:rsidRDefault="00304775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7901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1,388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D5E1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3,172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32013A0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2.02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09D9067" w14:textId="77777777" w:rsidR="00304775" w:rsidRPr="00304775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B0DC" w14:textId="77777777" w:rsidR="00304775" w:rsidRPr="00335D8F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C1E9" w14:textId="77777777" w:rsidR="00304775" w:rsidRPr="0036117E" w:rsidRDefault="00304775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F95E740" w14:textId="77777777" w:rsidR="00304775" w:rsidRPr="00304775" w:rsidRDefault="00304775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0.099</w:t>
            </w:r>
          </w:p>
        </w:tc>
      </w:tr>
      <w:tr w:rsidR="002042C1" w:rsidRPr="00335D8F" w14:paraId="5E0006F7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FCE3" w14:textId="77777777" w:rsidR="002042C1" w:rsidRPr="00A45BDE" w:rsidRDefault="002042C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8282" w14:textId="77777777" w:rsidR="002042C1" w:rsidRPr="00335D8F" w:rsidRDefault="002042C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7A63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F48B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24466" w14:textId="77777777" w:rsidR="002042C1" w:rsidRPr="0036117E" w:rsidRDefault="002042C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D6F9" w14:textId="77777777" w:rsidR="002042C1" w:rsidRPr="00335D8F" w:rsidRDefault="002042C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No Summer Fishery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C0BB" w14:textId="77777777" w:rsidR="002042C1" w:rsidRPr="00335D8F" w:rsidRDefault="002042C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BC192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A646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BA07" w14:textId="77777777" w:rsidR="002042C1" w:rsidRPr="00304775" w:rsidRDefault="002042C1" w:rsidP="0030477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D55EA" w14:textId="77777777" w:rsidR="002042C1" w:rsidRPr="00304775" w:rsidRDefault="002042C1" w:rsidP="0030477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5D4C3" w14:textId="77777777" w:rsidR="002042C1" w:rsidRPr="00DA139F" w:rsidRDefault="002042C1" w:rsidP="00E72AE5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0261E" w14:textId="77777777" w:rsidR="002042C1" w:rsidRPr="0036117E" w:rsidRDefault="002042C1" w:rsidP="00E72AE5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F23083D" w14:textId="77777777" w:rsidR="002042C1" w:rsidRPr="00304775" w:rsidRDefault="002042C1" w:rsidP="002042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2C1" w:rsidRPr="00335D8F" w14:paraId="41E43507" w14:textId="77777777" w:rsidTr="001C3B5E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26C5" w14:textId="77777777" w:rsidR="002042C1" w:rsidRPr="00A45BDE" w:rsidRDefault="002042C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422C4" w14:textId="77777777" w:rsidR="002042C1" w:rsidRPr="00335D8F" w:rsidRDefault="002042C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92D1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3F0E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EE1D7" w14:textId="77777777" w:rsidR="002042C1" w:rsidRPr="0036117E" w:rsidRDefault="002042C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24,902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C25B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F0151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3541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B444" w14:textId="77777777" w:rsidR="002042C1" w:rsidRPr="00335D8F" w:rsidRDefault="002042C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4A47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2,635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5AC3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5,746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C3EE" w14:textId="77777777" w:rsidR="002042C1" w:rsidRPr="000C6FEA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0C6FEA">
              <w:rPr>
                <w:b/>
                <w:sz w:val="16"/>
                <w:szCs w:val="16"/>
              </w:rPr>
              <w:t>0.31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5A2D" w14:textId="77777777" w:rsidR="002042C1" w:rsidRPr="000C6FEA" w:rsidRDefault="00304775" w:rsidP="00304775">
            <w:pPr>
              <w:jc w:val="center"/>
              <w:rPr>
                <w:b/>
                <w:sz w:val="16"/>
                <w:szCs w:val="16"/>
              </w:rPr>
            </w:pPr>
            <w:r w:rsidRPr="000C6FEA">
              <w:rPr>
                <w:b/>
                <w:sz w:val="16"/>
                <w:szCs w:val="16"/>
              </w:rPr>
              <w:t>0.33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4C96" w14:textId="77777777" w:rsidR="002042C1" w:rsidRPr="00335D8F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E0F8" w14:textId="77777777" w:rsidR="002042C1" w:rsidRPr="0036117E" w:rsidRDefault="002042C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8/01-8/03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64F7910" w14:textId="77777777" w:rsidR="002042C1" w:rsidRPr="00304775" w:rsidRDefault="002042C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0.093</w:t>
            </w:r>
          </w:p>
        </w:tc>
      </w:tr>
      <w:tr w:rsidR="00F17D71" w:rsidRPr="00335D8F" w14:paraId="28B39280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1BB1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4073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4C0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709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979EC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115,913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3DCE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AF76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160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6AFF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A6DC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00D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7,063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E22ED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9F23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CEAC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3E80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7/01-8/28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5DEA02C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</w:t>
            </w:r>
          </w:p>
        </w:tc>
      </w:tr>
      <w:tr w:rsidR="00F17D71" w:rsidRPr="00335D8F" w14:paraId="41DE8811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FC2A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8B8F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BE8C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D348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4381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108,824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773E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550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964E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00FC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846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1,360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7BB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11,729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A7903" w14:textId="77777777" w:rsidR="00F17D71" w:rsidRPr="00F17D71" w:rsidRDefault="004A2A79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5302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7BA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55F6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7/01-7/31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A0CA339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0.044</w:t>
            </w:r>
          </w:p>
        </w:tc>
      </w:tr>
      <w:tr w:rsidR="00F17D71" w:rsidRPr="00335D8F" w14:paraId="7F758E3C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BD29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37E39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309D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E40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8D205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105,967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B0A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EDC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A43C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665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93CD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D8A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1,900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FC1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18,782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2045C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01C1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3C2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90DD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7/01-9/05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2BB1DDE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0.066</w:t>
            </w:r>
          </w:p>
        </w:tc>
      </w:tr>
      <w:tr w:rsidR="00F17D71" w:rsidRPr="00335D8F" w14:paraId="4ED43259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83AA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F1F2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749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3D4B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C2377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74,752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4F1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19EB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FE9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1BB3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9B1C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1,640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6F6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10,453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430A9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9B5B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FBB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F5CB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7/01-9/03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9B13892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0.096</w:t>
            </w:r>
          </w:p>
        </w:tc>
      </w:tr>
      <w:tr w:rsidR="00F17D71" w:rsidRPr="00335D8F" w14:paraId="2BD66A07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5D18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369D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7F729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965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27002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32,606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F11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0DC9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7F0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9C35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A2B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9A3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2,982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62F5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0EF9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394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4170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7/01-8/13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97E42D2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0.101</w:t>
            </w:r>
          </w:p>
        </w:tc>
      </w:tr>
      <w:tr w:rsidR="00F17D71" w:rsidRPr="00335D8F" w14:paraId="74FEEBE4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4C0F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BA29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812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68D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F33A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10,661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C519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1F6E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A68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CAA0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509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88A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1,639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2DDBC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4D31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06B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C534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7/01-9/03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BA00579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0.088</w:t>
            </w:r>
          </w:p>
        </w:tc>
      </w:tr>
      <w:tr w:rsidR="00F17D71" w:rsidRPr="00335D8F" w14:paraId="51590D8E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8130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1999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F5E9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E60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7F9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9ABC9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8,734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EF19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6AF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B01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2498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A49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6E9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1,630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C8B5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F9049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13C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187A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7/01-9/04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D05C4BB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0.101</w:t>
            </w:r>
          </w:p>
        </w:tc>
      </w:tr>
      <w:tr w:rsidR="00F17D71" w:rsidRPr="00335D8F" w14:paraId="1D40C561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CF55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EC69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4DA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49B9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4FA13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111,728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89C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D608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C2BB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40E5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7D89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E3C9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6,345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68E4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AC89F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54C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280A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7/01- 9/29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630E7FF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0.11</w:t>
            </w:r>
          </w:p>
        </w:tc>
      </w:tr>
      <w:tr w:rsidR="00F17D71" w:rsidRPr="00335D8F" w14:paraId="793AB4AE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E65D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6C9B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429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4AE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5AA7F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98,321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C7A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C1EE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C21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DFFF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3772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C2F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11,918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2550E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5CF32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88E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FAA9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7/01- 9/09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D86D8DF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0.085</w:t>
            </w:r>
          </w:p>
        </w:tc>
      </w:tr>
      <w:tr w:rsidR="00F17D71" w:rsidRPr="00335D8F" w14:paraId="1AF0D3F6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76F6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B009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F5A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E958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B63A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86,666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A012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2939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61B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983A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AE6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1,120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99C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6,491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244C6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53AAB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8AA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503C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6/15-9/03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48C06E1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0.074</w:t>
            </w:r>
          </w:p>
        </w:tc>
      </w:tr>
      <w:tr w:rsidR="00F17D71" w:rsidRPr="00335D8F" w14:paraId="5B05B5D0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3F43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BE57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D0A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16E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1792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93,638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27B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4BA2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4982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014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EC3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A60B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8,494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99FFC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2B90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02D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CBB0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6/15-8/24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CD60EE2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0.079</w:t>
            </w:r>
          </w:p>
        </w:tc>
      </w:tr>
      <w:tr w:rsidR="00F17D71" w:rsidRPr="00335D8F" w14:paraId="4B39B3BE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D1DF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FB4E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A80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82A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713E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120,289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430D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F00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75F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3F9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AE1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1,120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C2AA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8,066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2C0B5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CE7F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C9D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FE4B7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6/15-8/08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8E60425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0.063</w:t>
            </w:r>
          </w:p>
        </w:tc>
      </w:tr>
      <w:tr w:rsidR="00F17D71" w:rsidRPr="00335D8F" w14:paraId="6C2326ED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519E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132F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C46D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2E9C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0C89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138,926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C9E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1462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6E6D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30E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D792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1,320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EB1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8,867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265D0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A697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DA6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87D1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6/15-8/27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75828D4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0.071</w:t>
            </w:r>
          </w:p>
        </w:tc>
      </w:tr>
      <w:tr w:rsidR="00F17D71" w:rsidRPr="00335D8F" w14:paraId="02E93BD0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9511B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27C9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45F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65C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C54DD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150,358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5B29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E23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A21C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EDD6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41A2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1,120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CAC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8,867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B0A7F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E4C74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DF5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542F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6/15-8/22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2AD7187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</w:t>
            </w:r>
          </w:p>
        </w:tc>
      </w:tr>
      <w:tr w:rsidR="00F17D71" w:rsidRPr="00335D8F" w14:paraId="65F5E8D6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401A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FF5C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5C1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CC488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C4C7A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110,344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D192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7B1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41BF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1EEA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FD3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9A0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9,118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87B66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2B9C4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798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39E1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6/15-8/17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F485BC9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0.063</w:t>
            </w:r>
          </w:p>
        </w:tc>
      </w:tr>
      <w:tr w:rsidR="00F17D71" w:rsidRPr="00335D8F" w14:paraId="64713075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4A23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2E5DF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98EF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F28B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E987D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143,337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ACA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7A2D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05B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F5A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AA7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48F5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8,721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4904F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EE1C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5F9E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01A20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6/23-9/03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CE6FC7E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0.063</w:t>
            </w:r>
          </w:p>
        </w:tc>
      </w:tr>
      <w:tr w:rsidR="00F17D71" w:rsidRPr="00335D8F" w14:paraId="65B3C38B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EBAB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9DFEE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7B0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FBDB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CB43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143,485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A6DA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C70B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E6A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359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B56E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425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9D02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11,934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1F4F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BDB6A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307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35D8F">
              <w:rPr>
                <w:rFonts w:eastAsia="Times New Roman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756F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6/15-9/20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DDDEC02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0.1</w:t>
            </w:r>
          </w:p>
        </w:tc>
      </w:tr>
      <w:tr w:rsidR="00F17D71" w:rsidRPr="00335D8F" w14:paraId="78551DDF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9BE4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63EFE" w14:textId="77777777" w:rsidR="00F17D71" w:rsidRPr="00335D8F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3C7D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5351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4FDFA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149,822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387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F323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71B0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3CF6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82E7" w14:textId="77777777" w:rsidR="00F17D71" w:rsidRPr="006572CA" w:rsidRDefault="00F17D71" w:rsidP="00E72AE5">
            <w:pPr>
              <w:jc w:val="right"/>
              <w:rPr>
                <w:sz w:val="16"/>
                <w:szCs w:val="16"/>
              </w:rPr>
            </w:pPr>
            <w:r w:rsidRPr="006572CA">
              <w:rPr>
                <w:sz w:val="16"/>
                <w:szCs w:val="16"/>
              </w:rPr>
              <w:t>1,040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DA71" w14:textId="77777777" w:rsidR="00F17D71" w:rsidRPr="006572CA" w:rsidRDefault="00F17D71" w:rsidP="00E72AE5">
            <w:pPr>
              <w:jc w:val="right"/>
              <w:rPr>
                <w:sz w:val="16"/>
                <w:szCs w:val="16"/>
              </w:rPr>
            </w:pPr>
            <w:r w:rsidRPr="006572CA">
              <w:rPr>
                <w:sz w:val="16"/>
                <w:szCs w:val="16"/>
              </w:rPr>
              <w:t>9,698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60B13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3B291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3647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EDDA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6/28-8/24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40D968A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0.096</w:t>
            </w:r>
          </w:p>
        </w:tc>
      </w:tr>
      <w:tr w:rsidR="00F17D71" w:rsidRPr="00335D8F" w14:paraId="5835E5D7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E9DF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0593" w14:textId="77777777" w:rsidR="00F17D71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B217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0674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371C6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141,626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8667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1694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FAAB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2FDE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FE8A" w14:textId="77777777" w:rsidR="00F17D71" w:rsidRPr="006572CA" w:rsidRDefault="00F17D71" w:rsidP="00E7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B206" w14:textId="77777777" w:rsidR="00F17D71" w:rsidRPr="006572CA" w:rsidRDefault="00F17D71" w:rsidP="00E7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6B5F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D128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EDD6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D96C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6/28-7/30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18FE44C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0.038</w:t>
            </w:r>
          </w:p>
        </w:tc>
      </w:tr>
      <w:tr w:rsidR="00F17D71" w:rsidRPr="00335D8F" w14:paraId="2676AA9A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45B8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6ACE" w14:textId="77777777" w:rsidR="00F17D71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14D7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31D5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74EC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 w:rsidRPr="0036117E">
              <w:rPr>
                <w:b/>
                <w:sz w:val="16"/>
                <w:szCs w:val="16"/>
              </w:rPr>
              <w:t>161,113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5296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F798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576A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452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426E" w14:textId="77777777" w:rsidR="00F17D71" w:rsidRDefault="00F17D71" w:rsidP="00E7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5353" w14:textId="77777777" w:rsidR="00F17D71" w:rsidRDefault="00F17D71" w:rsidP="00E7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5711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2FEB2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AC22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7A67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 w:rsidRPr="0036117E">
              <w:rPr>
                <w:rFonts w:eastAsia="Times New Roman"/>
                <w:sz w:val="16"/>
                <w:szCs w:val="16"/>
                <w:lang w:eastAsia="en-US"/>
              </w:rPr>
              <w:t>6/29-9/08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955AA65" w14:textId="77777777" w:rsidR="00F17D71" w:rsidRPr="00304775" w:rsidRDefault="00F17D71" w:rsidP="002042C1">
            <w:pPr>
              <w:jc w:val="center"/>
              <w:rPr>
                <w:b/>
                <w:sz w:val="16"/>
                <w:szCs w:val="16"/>
              </w:rPr>
            </w:pPr>
            <w:r w:rsidRPr="00304775">
              <w:rPr>
                <w:b/>
                <w:sz w:val="16"/>
                <w:szCs w:val="16"/>
              </w:rPr>
              <w:t>0.077</w:t>
            </w:r>
          </w:p>
        </w:tc>
      </w:tr>
      <w:tr w:rsidR="00F17D71" w:rsidRPr="00335D8F" w14:paraId="7CC21713" w14:textId="77777777" w:rsidTr="00F853D6">
        <w:tblPrEx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B9B7B" w14:textId="77777777" w:rsidR="00F17D71" w:rsidRPr="00A45BDE" w:rsidRDefault="00F17D71" w:rsidP="00E72AE5">
            <w:pPr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A45BDE">
              <w:rPr>
                <w:rFonts w:eastAsia="Times New Roman"/>
                <w:b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886BC" w14:textId="77777777" w:rsidR="00F17D71" w:rsidRDefault="00F17D71" w:rsidP="00E72AE5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5DE52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ECBBA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A7389" w14:textId="77777777" w:rsidR="00F17D71" w:rsidRPr="0036117E" w:rsidRDefault="00F17D71" w:rsidP="00E72AE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130,603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F4E39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8B97F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12058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435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29654" w14:textId="77777777" w:rsidR="00F17D71" w:rsidRPr="00335D8F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DDD7E" w14:textId="77777777" w:rsidR="00F17D71" w:rsidRDefault="00F17D71" w:rsidP="00E7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727D4" w14:textId="77777777" w:rsidR="00F17D71" w:rsidRDefault="00F17D71" w:rsidP="00E72A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FD000" w14:textId="77777777" w:rsidR="00F17D71" w:rsidRPr="00F17D71" w:rsidRDefault="004E39D3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B5DA0" w14:textId="77777777" w:rsidR="00F17D71" w:rsidRPr="00F17D71" w:rsidRDefault="00F17D71" w:rsidP="00F17D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17D71">
              <w:rPr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3A3DC" w14:textId="77777777" w:rsidR="00F17D71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1F581" w14:textId="77777777" w:rsidR="00F17D71" w:rsidRPr="0036117E" w:rsidRDefault="00F17D71" w:rsidP="00E72AE5">
            <w:pPr>
              <w:jc w:val="right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7/3-9/15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433C0" w14:textId="77777777" w:rsidR="00F17D71" w:rsidRPr="00304775" w:rsidRDefault="004A2A79" w:rsidP="00667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0.107</w:t>
            </w:r>
          </w:p>
        </w:tc>
      </w:tr>
    </w:tbl>
    <w:p w14:paraId="3CFC3B4C" w14:textId="77777777" w:rsidR="00040615" w:rsidRDefault="00366DBF" w:rsidP="00366DBF">
      <w:pPr>
        <w:widowControl w:val="0"/>
        <w:tabs>
          <w:tab w:val="left" w:pos="-720"/>
        </w:tabs>
        <w:suppressAutoHyphens/>
        <w:rPr>
          <w:rFonts w:eastAsia="Times New Roman"/>
          <w:sz w:val="16"/>
          <w:szCs w:val="16"/>
          <w:lang w:eastAsia="en-US"/>
        </w:rPr>
        <w:sectPr w:rsidR="00040615" w:rsidSect="003E3F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25"/>
          <w:cols w:space="720"/>
          <w:docGrid w:linePitch="360"/>
        </w:sectPr>
      </w:pPr>
      <w:proofErr w:type="gramStart"/>
      <w:r w:rsidRPr="00335D8F">
        <w:rPr>
          <w:rFonts w:eastAsia="Times New Roman"/>
          <w:sz w:val="16"/>
          <w:szCs w:val="16"/>
          <w:vertAlign w:val="superscript"/>
          <w:lang w:eastAsia="en-US"/>
        </w:rPr>
        <w:t>a</w:t>
      </w:r>
      <w:proofErr w:type="gramEnd"/>
      <w:r w:rsidRPr="00335D8F">
        <w:rPr>
          <w:rFonts w:eastAsia="Times New Roman"/>
          <w:sz w:val="16"/>
          <w:szCs w:val="16"/>
          <w:lang w:eastAsia="en-US"/>
        </w:rPr>
        <w:t xml:space="preserve"> </w:t>
      </w:r>
      <w:proofErr w:type="spellStart"/>
      <w:r w:rsidRPr="00335D8F">
        <w:rPr>
          <w:rFonts w:eastAsia="Times New Roman"/>
          <w:sz w:val="16"/>
          <w:szCs w:val="16"/>
          <w:lang w:eastAsia="en-US"/>
        </w:rPr>
        <w:t>Deadloss</w:t>
      </w:r>
      <w:proofErr w:type="spellEnd"/>
      <w:r w:rsidRPr="00335D8F">
        <w:rPr>
          <w:rFonts w:eastAsia="Times New Roman"/>
          <w:sz w:val="16"/>
          <w:szCs w:val="16"/>
          <w:lang w:eastAsia="en-US"/>
        </w:rPr>
        <w:t xml:space="preserve"> included in to</w:t>
      </w:r>
      <w:r w:rsidRPr="008B61F9">
        <w:rPr>
          <w:rFonts w:eastAsia="Times New Roman"/>
          <w:sz w:val="16"/>
          <w:szCs w:val="16"/>
          <w:lang w:eastAsia="en-US"/>
        </w:rPr>
        <w:t>tal.</w:t>
      </w:r>
      <w:r>
        <w:rPr>
          <w:rFonts w:eastAsia="Times New Roman"/>
          <w:sz w:val="16"/>
          <w:szCs w:val="16"/>
          <w:lang w:eastAsia="en-US"/>
        </w:rPr>
        <w:t xml:space="preserve">  </w:t>
      </w:r>
      <w:proofErr w:type="gramStart"/>
      <w:r w:rsidRPr="008B61F9">
        <w:rPr>
          <w:rFonts w:eastAsia="Times New Roman"/>
          <w:sz w:val="16"/>
          <w:szCs w:val="16"/>
          <w:vertAlign w:val="superscript"/>
          <w:lang w:eastAsia="en-US"/>
        </w:rPr>
        <w:t>b</w:t>
      </w:r>
      <w:proofErr w:type="gramEnd"/>
      <w:r w:rsidRPr="008B61F9">
        <w:rPr>
          <w:rFonts w:eastAsia="Times New Roman"/>
          <w:sz w:val="16"/>
          <w:szCs w:val="16"/>
          <w:lang w:eastAsia="en-US"/>
        </w:rPr>
        <w:t xml:space="preserve"> Millions of pounds.</w:t>
      </w:r>
      <w:r>
        <w:rPr>
          <w:rFonts w:eastAsia="Times New Roman"/>
          <w:sz w:val="16"/>
          <w:szCs w:val="16"/>
          <w:lang w:eastAsia="en-US"/>
        </w:rPr>
        <w:t xml:space="preserve"> </w:t>
      </w:r>
      <w:proofErr w:type="gramStart"/>
      <w:r>
        <w:rPr>
          <w:rFonts w:eastAsia="Times New Roman"/>
          <w:sz w:val="16"/>
          <w:szCs w:val="16"/>
          <w:vertAlign w:val="superscript"/>
          <w:lang w:eastAsia="en-US"/>
        </w:rPr>
        <w:t>c</w:t>
      </w:r>
      <w:proofErr w:type="gramEnd"/>
      <w:r>
        <w:rPr>
          <w:rFonts w:eastAsia="Times New Roman"/>
          <w:sz w:val="16"/>
          <w:szCs w:val="16"/>
          <w:lang w:eastAsia="en-US"/>
        </w:rPr>
        <w:t xml:space="preserve"> Information not available</w:t>
      </w:r>
      <w:r w:rsidRPr="008B61F9">
        <w:rPr>
          <w:rFonts w:eastAsia="Times New Roman"/>
          <w:sz w:val="16"/>
          <w:szCs w:val="16"/>
          <w:lang w:eastAsia="en-US"/>
        </w:rPr>
        <w:t>.</w:t>
      </w:r>
      <w:r w:rsidR="00040615">
        <w:rPr>
          <w:rFonts w:eastAsia="Times New Roman"/>
          <w:sz w:val="16"/>
          <w:szCs w:val="16"/>
          <w:lang w:eastAsia="en-US"/>
        </w:rPr>
        <w:t xml:space="preserve"> </w:t>
      </w:r>
    </w:p>
    <w:p w14:paraId="337BB524" w14:textId="77777777" w:rsidR="00366DBF" w:rsidRDefault="00366DBF" w:rsidP="00366DBF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2BE0FA73" w14:textId="77777777" w:rsidR="00366DBF" w:rsidRDefault="00366DBF" w:rsidP="00366DBF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spacing w:val="-3"/>
        </w:rPr>
        <w:lastRenderedPageBreak/>
        <w:t>Table 2</w:t>
      </w:r>
      <w:r w:rsidRPr="00837AF5">
        <w:rPr>
          <w:spacing w:val="-3"/>
        </w:rPr>
        <w:t>.</w:t>
      </w:r>
      <w:proofErr w:type="gramEnd"/>
      <w:r w:rsidRPr="00837AF5">
        <w:rPr>
          <w:spacing w:val="-3"/>
        </w:rPr>
        <w:t xml:space="preserve"> </w:t>
      </w:r>
      <w:proofErr w:type="gramStart"/>
      <w:r>
        <w:rPr>
          <w:spacing w:val="-3"/>
        </w:rPr>
        <w:t>Historical winter</w:t>
      </w:r>
      <w:r w:rsidRPr="00B92915">
        <w:rPr>
          <w:spacing w:val="-3"/>
        </w:rPr>
        <w:t xml:space="preserve"> commercial </w:t>
      </w:r>
      <w:r>
        <w:rPr>
          <w:spacing w:val="-3"/>
        </w:rPr>
        <w:t xml:space="preserve">and subsistence </w:t>
      </w:r>
      <w:r w:rsidRPr="00B92915">
        <w:rPr>
          <w:spacing w:val="-3"/>
        </w:rPr>
        <w:t xml:space="preserve">red king crab fishery, Norton Sound Section, </w:t>
      </w:r>
      <w:r>
        <w:rPr>
          <w:spacing w:val="-3"/>
        </w:rPr>
        <w:t>e</w:t>
      </w:r>
      <w:r w:rsidRPr="00B92915">
        <w:rPr>
          <w:spacing w:val="-3"/>
        </w:rPr>
        <w:t>astern Bering Sea, 1977-20</w:t>
      </w:r>
      <w:r w:rsidR="00A45BDE">
        <w:rPr>
          <w:spacing w:val="-3"/>
        </w:rPr>
        <w:t>13</w:t>
      </w:r>
      <w:r>
        <w:rPr>
          <w:spacing w:val="-3"/>
        </w:rPr>
        <w:t>.</w:t>
      </w:r>
      <w:proofErr w:type="gramEnd"/>
      <w:r w:rsidR="00A45BDE">
        <w:rPr>
          <w:spacing w:val="-3"/>
        </w:rPr>
        <w:t xml:space="preserve"> Bold typed were used for assessment model. 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702"/>
        <w:gridCol w:w="810"/>
        <w:gridCol w:w="1080"/>
        <w:gridCol w:w="720"/>
        <w:gridCol w:w="810"/>
        <w:gridCol w:w="810"/>
        <w:gridCol w:w="810"/>
        <w:gridCol w:w="932"/>
      </w:tblGrid>
      <w:tr w:rsidR="00A45BDE" w:rsidRPr="00D251D0" w14:paraId="302D4157" w14:textId="77777777" w:rsidTr="00A45BDE"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14:paraId="70F4D57B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C95D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537FA">
              <w:rPr>
                <w:rFonts w:eastAsia="Times New Roman"/>
                <w:sz w:val="16"/>
                <w:szCs w:val="16"/>
                <w:u w:val="single"/>
              </w:rPr>
              <w:t> </w:t>
            </w: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F462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  <w:u w:val="single"/>
              </w:rPr>
              <w:t>Commercial</w:t>
            </w:r>
          </w:p>
        </w:tc>
        <w:tc>
          <w:tcPr>
            <w:tcW w:w="516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60B2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3537FA">
              <w:rPr>
                <w:rFonts w:eastAsia="Times New Roman"/>
                <w:sz w:val="16"/>
                <w:szCs w:val="16"/>
                <w:u w:val="single"/>
              </w:rPr>
              <w:t>Subsistence</w:t>
            </w:r>
            <w:r w:rsidRPr="003537FA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45BDE" w:rsidRPr="00D251D0" w14:paraId="5AF6A5E7" w14:textId="77777777" w:rsidTr="00A45BDE">
        <w:tc>
          <w:tcPr>
            <w:tcW w:w="1008" w:type="dxa"/>
            <w:vMerge w:val="restart"/>
            <w:tcBorders>
              <w:left w:val="nil"/>
              <w:right w:val="nil"/>
            </w:tcBorders>
          </w:tcPr>
          <w:p w14:paraId="533074AE" w14:textId="77777777" w:rsidR="00A45BDE" w:rsidRPr="003537FA" w:rsidRDefault="00A45BDE" w:rsidP="00E72AE5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Model Year</w:t>
            </w:r>
          </w:p>
        </w:tc>
        <w:tc>
          <w:tcPr>
            <w:tcW w:w="100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1B65" w14:textId="77777777" w:rsidR="00A45BDE" w:rsidRPr="003537FA" w:rsidRDefault="00A45BDE" w:rsidP="00E72AE5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3537FA">
              <w:rPr>
                <w:rFonts w:eastAsia="Times New Roman"/>
                <w:sz w:val="16"/>
                <w:szCs w:val="16"/>
              </w:rPr>
              <w:t>Year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02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9F8C" w14:textId="77777777" w:rsidR="00A45BDE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 xml:space="preserve"># of </w:t>
            </w:r>
          </w:p>
          <w:p w14:paraId="0AA19DFF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Fishers</w:t>
            </w:r>
          </w:p>
        </w:tc>
        <w:tc>
          <w:tcPr>
            <w:tcW w:w="8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F4D5" w14:textId="77777777" w:rsidR="00A45BDE" w:rsidRPr="003537FA" w:rsidRDefault="00A45BDE" w:rsidP="00E72AE5">
            <w:pPr>
              <w:ind w:right="-198"/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# of </w:t>
            </w:r>
            <w:r w:rsidRPr="003537FA">
              <w:rPr>
                <w:rFonts w:eastAsia="Times New Roman"/>
                <w:sz w:val="16"/>
                <w:szCs w:val="16"/>
              </w:rPr>
              <w:t>Crab Harvested</w:t>
            </w: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8E3B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 </w:t>
            </w:r>
          </w:p>
          <w:p w14:paraId="4B6C5B34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3537FA">
              <w:rPr>
                <w:rFonts w:eastAsia="Times New Roman"/>
                <w:sz w:val="16"/>
                <w:szCs w:val="16"/>
              </w:rPr>
              <w:t>Winter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B7B4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Permits</w:t>
            </w:r>
          </w:p>
        </w:tc>
        <w:tc>
          <w:tcPr>
            <w:tcW w:w="17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37C1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Total Crab</w:t>
            </w:r>
          </w:p>
        </w:tc>
      </w:tr>
      <w:tr w:rsidR="00A45BDE" w:rsidRPr="00D251D0" w14:paraId="769DA714" w14:textId="77777777" w:rsidTr="00A45BDE"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477100" w14:textId="77777777" w:rsidR="00A45BDE" w:rsidRPr="00A45BDE" w:rsidRDefault="00A45BDE" w:rsidP="00E72AE5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6DDED" w14:textId="77777777" w:rsidR="00A45BDE" w:rsidRPr="003537FA" w:rsidRDefault="00A45BDE" w:rsidP="00E72AE5">
            <w:pPr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872B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4DB1" w14:textId="77777777" w:rsidR="00A45BDE" w:rsidRPr="003537FA" w:rsidRDefault="00A45BDE" w:rsidP="00E72AE5">
            <w:pPr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6DAB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2851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742F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Returned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F0DD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Fished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41431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3537FA">
              <w:rPr>
                <w:rFonts w:eastAsia="Times New Roman"/>
                <w:sz w:val="16"/>
                <w:szCs w:val="16"/>
              </w:rPr>
              <w:t>Caught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87B3" w14:textId="77777777" w:rsidR="00A45BDE" w:rsidRPr="003537FA" w:rsidRDefault="00A45BDE" w:rsidP="00E72AE5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3537FA">
              <w:rPr>
                <w:rFonts w:eastAsia="Times New Roman"/>
                <w:sz w:val="16"/>
                <w:szCs w:val="16"/>
              </w:rPr>
              <w:t>Retained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d</w:t>
            </w:r>
            <w:proofErr w:type="spellEnd"/>
          </w:p>
        </w:tc>
      </w:tr>
      <w:tr w:rsidR="00A45BDE" w:rsidRPr="00D251D0" w14:paraId="60D68C51" w14:textId="77777777" w:rsidTr="00A45BDE">
        <w:trPr>
          <w:trHeight w:val="216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191FAE4B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1978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28D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1978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D54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1E38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9,625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0AB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1977/78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9CB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05F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206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239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149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B89C" w14:textId="77777777" w:rsidR="00A45BDE" w:rsidRPr="00B85493" w:rsidRDefault="00A45BDE" w:rsidP="00B85493">
            <w:pPr>
              <w:contextualSpacing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NA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1C54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12,506</w:t>
            </w:r>
          </w:p>
        </w:tc>
      </w:tr>
      <w:tr w:rsidR="00A45BDE" w:rsidRPr="00D251D0" w14:paraId="6106BAD8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FC69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FAB9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55F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8907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221</w:t>
            </w:r>
            <w:r w:rsidRPr="0036117E">
              <w:rPr>
                <w:rFonts w:eastAsia="Times New Roman"/>
                <w:b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9B4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1978/79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9C1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886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A8C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3144" w14:textId="77777777" w:rsidR="00A45BDE" w:rsidRDefault="00A45BDE" w:rsidP="00B85493">
            <w:pPr>
              <w:jc w:val="center"/>
            </w:pPr>
            <w:r w:rsidRPr="00C378B2">
              <w:rPr>
                <w:rFonts w:eastAsia="Times New Roman"/>
                <w:b/>
                <w:sz w:val="16"/>
                <w:szCs w:val="16"/>
              </w:rPr>
              <w:t>NA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B61F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224</w:t>
            </w:r>
          </w:p>
        </w:tc>
      </w:tr>
      <w:tr w:rsidR="00A45BDE" w:rsidRPr="00D251D0" w14:paraId="34F53137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ECC6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4EE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FD9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046A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22</w:t>
            </w:r>
            <w:r w:rsidRPr="0036117E">
              <w:rPr>
                <w:rFonts w:eastAsia="Times New Roman"/>
                <w:b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3FE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1979/80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7D1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410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DF8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931B" w14:textId="77777777" w:rsidR="00A45BDE" w:rsidRDefault="00A45BDE" w:rsidP="00B85493">
            <w:pPr>
              <w:jc w:val="center"/>
            </w:pPr>
            <w:r w:rsidRPr="00C378B2">
              <w:rPr>
                <w:rFonts w:eastAsia="Times New Roman"/>
                <w:b/>
                <w:sz w:val="16"/>
                <w:szCs w:val="16"/>
              </w:rPr>
              <w:t>NA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6FF1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213</w:t>
            </w:r>
          </w:p>
        </w:tc>
      </w:tr>
      <w:tr w:rsidR="00A45BDE" w:rsidRPr="00D251D0" w14:paraId="3F742CC6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DDB74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CE2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8B6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9A5B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730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1980/81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581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2D8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313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F187" w14:textId="77777777" w:rsidR="00A45BDE" w:rsidRDefault="00A45BDE" w:rsidP="00B85493">
            <w:pPr>
              <w:jc w:val="center"/>
            </w:pPr>
            <w:r w:rsidRPr="00C378B2">
              <w:rPr>
                <w:rFonts w:eastAsia="Times New Roman"/>
                <w:b/>
                <w:sz w:val="16"/>
                <w:szCs w:val="16"/>
              </w:rPr>
              <w:t>NA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A1E3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360</w:t>
            </w:r>
          </w:p>
        </w:tc>
      </w:tr>
      <w:tr w:rsidR="00A45BDE" w:rsidRPr="00D251D0" w14:paraId="566CBDCD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8151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F50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663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CB3C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17</w:t>
            </w:r>
            <w:r w:rsidRPr="0036117E">
              <w:rPr>
                <w:rFonts w:eastAsia="Times New Roman"/>
                <w:b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775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1981/82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32F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439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901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1668" w14:textId="77777777" w:rsidR="00A45BDE" w:rsidRDefault="00A45BDE" w:rsidP="00B85493">
            <w:pPr>
              <w:jc w:val="center"/>
            </w:pPr>
            <w:r w:rsidRPr="00C378B2">
              <w:rPr>
                <w:rFonts w:eastAsia="Times New Roman"/>
                <w:b/>
                <w:sz w:val="16"/>
                <w:szCs w:val="16"/>
              </w:rPr>
              <w:t>NA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48E8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1,288</w:t>
            </w:r>
          </w:p>
        </w:tc>
      </w:tr>
      <w:tr w:rsidR="00A45BDE" w:rsidRPr="00D251D0" w14:paraId="1B01D0C4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534A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45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BB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250C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211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1982/83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402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047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E25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D10A" w14:textId="77777777" w:rsidR="00A45BDE" w:rsidRDefault="00A45BDE" w:rsidP="00B85493">
            <w:pPr>
              <w:jc w:val="center"/>
            </w:pPr>
            <w:r w:rsidRPr="00C378B2">
              <w:rPr>
                <w:rFonts w:eastAsia="Times New Roman"/>
                <w:b/>
                <w:sz w:val="16"/>
                <w:szCs w:val="16"/>
              </w:rPr>
              <w:t>NA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62DE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10,432</w:t>
            </w:r>
          </w:p>
        </w:tc>
      </w:tr>
      <w:tr w:rsidR="00A45BDE" w:rsidRPr="00D251D0" w14:paraId="093F9EF5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BB2F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B49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FFB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CB4E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3A6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1983/84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CE7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BDB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198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6BBE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15,923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340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11,220</w:t>
            </w:r>
          </w:p>
        </w:tc>
      </w:tr>
      <w:tr w:rsidR="00A45BDE" w:rsidRPr="00D251D0" w14:paraId="02F00D6C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D306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8BF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1CB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0CF8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7A8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1984/85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979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29B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0B4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71D0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10,757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110D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8,377</w:t>
            </w:r>
          </w:p>
        </w:tc>
      </w:tr>
      <w:tr w:rsidR="00A45BDE" w:rsidRPr="00D251D0" w14:paraId="0BC61BFD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98B6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6BF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1985/86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B82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6657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2,168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FDF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1985/86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7EA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CD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287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69CC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10,751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87A9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7,052</w:t>
            </w:r>
          </w:p>
        </w:tc>
      </w:tr>
      <w:tr w:rsidR="00A45BDE" w:rsidRPr="00D251D0" w14:paraId="3EA7CA84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7839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0F3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1986/87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185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3193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8CD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1986/87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4BE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B1D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948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C8F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7,406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5342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5,772</w:t>
            </w:r>
          </w:p>
        </w:tc>
      </w:tr>
      <w:tr w:rsidR="00A45BDE" w:rsidRPr="00D251D0" w14:paraId="1E39A8CF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04FE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525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1987/88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048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E9CF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8A5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1987/88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BA7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59B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B09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9FA4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3,573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1EE1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2,724</w:t>
            </w:r>
          </w:p>
        </w:tc>
      </w:tr>
      <w:tr w:rsidR="00A45BDE" w:rsidRPr="00D251D0" w14:paraId="7BBCA90E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DC579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763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1988/89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06B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33F6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0E8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1988/89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1B2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730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99A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5C49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7,945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3FA7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6,126</w:t>
            </w:r>
          </w:p>
        </w:tc>
      </w:tr>
      <w:tr w:rsidR="00A45BDE" w:rsidRPr="00D251D0" w14:paraId="6AC8069E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718E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049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1989/90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E56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AA77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3,626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7A9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1989/90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A0C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262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4AB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B443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16,635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0BC9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12,152</w:t>
            </w:r>
          </w:p>
        </w:tc>
      </w:tr>
      <w:tr w:rsidR="00A45BDE" w:rsidRPr="00D251D0" w14:paraId="29723F97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D695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DD4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1990/91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F41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D80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3,800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2FB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1990/91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D7D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4FE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753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ABD2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9,295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7B06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7,366</w:t>
            </w:r>
          </w:p>
        </w:tc>
      </w:tr>
      <w:tr w:rsidR="00A45BDE" w:rsidRPr="00D251D0" w14:paraId="2782EBF1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565B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9F8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1991/92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3A7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EA6D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0FF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1991/92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F11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5D9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607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A3AC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15,051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F3A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11,736</w:t>
            </w:r>
          </w:p>
        </w:tc>
      </w:tr>
      <w:tr w:rsidR="00A45BDE" w:rsidRPr="00D251D0" w14:paraId="6E36AB39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3EB6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B4D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1992/93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7FF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0B7A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39B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1992/93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93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671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15F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E12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1,193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86D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1,097</w:t>
            </w:r>
          </w:p>
        </w:tc>
      </w:tr>
      <w:tr w:rsidR="00A45BDE" w:rsidRPr="00D251D0" w14:paraId="2E785631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38A71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D7B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1993/94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1F9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69E0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5,753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BE2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1993/94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706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F20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10F9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E1DE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4,894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F172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4,113</w:t>
            </w:r>
          </w:p>
        </w:tc>
      </w:tr>
      <w:tr w:rsidR="00A45BDE" w:rsidRPr="00D251D0" w14:paraId="12259877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5CFB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F87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1994/95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49D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8751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F4B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1994/95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AC2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48C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C00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D6FB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7,777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53F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5,426</w:t>
            </w:r>
          </w:p>
        </w:tc>
      </w:tr>
      <w:tr w:rsidR="00A45BDE" w:rsidRPr="00D251D0" w14:paraId="64189B83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6DA42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E55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1995/96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88B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3C48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564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1995/96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67A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DE9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451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1F8F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2,936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895E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1,679</w:t>
            </w:r>
          </w:p>
        </w:tc>
      </w:tr>
      <w:tr w:rsidR="00A45BDE" w:rsidRPr="00D251D0" w14:paraId="14464B4B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CB8E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CDB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1996/97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E79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D2CA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83</w:t>
            </w:r>
            <w:r w:rsidRPr="0036117E">
              <w:rPr>
                <w:rFonts w:eastAsia="Times New Roman"/>
                <w:b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730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1996/97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107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6F4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DC4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5A92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1,617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8E99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745</w:t>
            </w:r>
          </w:p>
        </w:tc>
      </w:tr>
      <w:tr w:rsidR="00A45BDE" w:rsidRPr="00D251D0" w14:paraId="7463392E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2933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892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1997/98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9DA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7093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82A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1997/98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426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B3E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6A4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C75D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20,327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FCA6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8,622</w:t>
            </w:r>
          </w:p>
        </w:tc>
      </w:tr>
      <w:tr w:rsidR="00A45BDE" w:rsidRPr="00D251D0" w14:paraId="5FE20EA4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817D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1999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61E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1998/99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2F1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54F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2,714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2AB9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1998/99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E6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2A8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DF1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C2A8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10,651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9B8C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7,533</w:t>
            </w:r>
          </w:p>
        </w:tc>
      </w:tr>
      <w:tr w:rsidR="00A45BDE" w:rsidRPr="00D251D0" w14:paraId="36D69312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A009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802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1999/2000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BD1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1226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3,045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050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1999/2000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095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88B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02C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997E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9,816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2587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5,723</w:t>
            </w:r>
          </w:p>
        </w:tc>
      </w:tr>
      <w:tr w:rsidR="00A45BDE" w:rsidRPr="00D251D0" w14:paraId="12B913DD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EA16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31F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2000/01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F69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EB5B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B62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2000/01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196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899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50E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5D80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B817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256</w:t>
            </w:r>
          </w:p>
        </w:tc>
      </w:tr>
      <w:tr w:rsidR="00A45BDE" w:rsidRPr="00D251D0" w14:paraId="61BFE569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C007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B5F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2001/02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B46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931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2,591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35B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2001/02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8F7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524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07F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9174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5,119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CE02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2,177</w:t>
            </w:r>
          </w:p>
        </w:tc>
      </w:tr>
      <w:tr w:rsidR="00A45BDE" w:rsidRPr="00D251D0" w14:paraId="7D42248F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0E050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178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2002/03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A3C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E322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6,853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610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2002/03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FC9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3B5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4B5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9D5F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9,052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26C4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4,140</w:t>
            </w:r>
          </w:p>
        </w:tc>
      </w:tr>
      <w:tr w:rsidR="00A45BDE" w:rsidRPr="00D251D0" w14:paraId="782EAB38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8FC9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0C6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2003/04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B08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8D08" w14:textId="77777777" w:rsidR="00A45BDE" w:rsidRPr="00A45BDE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522</w:t>
            </w:r>
            <w:r w:rsidRPr="00A45BDE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18C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2003/04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CFA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47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D6A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533C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1,775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FAF7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1,181</w:t>
            </w:r>
          </w:p>
        </w:tc>
      </w:tr>
      <w:tr w:rsidR="00A45BDE" w:rsidRPr="00D251D0" w14:paraId="2185FC8C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B8D37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32DA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2004/05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8DB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977D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2,091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8EA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2004/05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247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BE9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091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A9F7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6,484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4BF0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3,973</w:t>
            </w:r>
          </w:p>
        </w:tc>
      </w:tr>
      <w:tr w:rsidR="00A45BDE" w:rsidRPr="00D251D0" w14:paraId="0E827A65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4FD7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C1C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2005/06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8F0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</w:t>
            </w:r>
            <w:r w:rsidRPr="003537FA">
              <w:rPr>
                <w:rFonts w:eastAsia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7979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75</w:t>
            </w:r>
            <w:r w:rsidRPr="0036117E">
              <w:rPr>
                <w:rFonts w:eastAsia="Times New Roman"/>
                <w:b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FBC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2005/06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20C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070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3D4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0E60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2,083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6D51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1,239</w:t>
            </w:r>
          </w:p>
        </w:tc>
      </w:tr>
      <w:tr w:rsidR="00A45BDE" w:rsidRPr="00D251D0" w14:paraId="416E2D3B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E307C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DCF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2006/07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BF7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62F3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3,313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C8C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2006/07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BB6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359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B86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F306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21,444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2272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10,690</w:t>
            </w:r>
          </w:p>
        </w:tc>
      </w:tr>
      <w:tr w:rsidR="00A45BDE" w:rsidRPr="00D251D0" w14:paraId="0589F12D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A04A7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5AC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2007/08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4609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9FEA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5,796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82E9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2007/08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199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3DFB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848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E750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18,621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1CA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9,485</w:t>
            </w:r>
          </w:p>
        </w:tc>
      </w:tr>
      <w:tr w:rsidR="00A45BDE" w:rsidRPr="00D251D0" w14:paraId="2BC3570F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60711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E819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2008/09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E783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8406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4,951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88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2008/09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920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BD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7F4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CCE3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6,971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E5FF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4,752</w:t>
            </w:r>
          </w:p>
        </w:tc>
      </w:tr>
      <w:tr w:rsidR="00A45BDE" w:rsidRPr="00D251D0" w14:paraId="50EEF906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91BE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282D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2009/10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0D7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0371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4,834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D9E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2009/10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09D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93A2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AD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8651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9,004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C2A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7,044</w:t>
            </w:r>
          </w:p>
        </w:tc>
      </w:tr>
      <w:tr w:rsidR="00A45BDE" w:rsidRPr="00D251D0" w14:paraId="250FC028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4726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733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2010/11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F857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FDC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3,365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321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 w:rsidRPr="003537FA">
              <w:rPr>
                <w:rFonts w:eastAsia="Times New Roman"/>
                <w:sz w:val="16"/>
                <w:szCs w:val="16"/>
              </w:rPr>
              <w:t>2010/11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F5FE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B1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893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8FCB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9,183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3AE9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6,640</w:t>
            </w:r>
          </w:p>
        </w:tc>
      </w:tr>
      <w:tr w:rsidR="00A45BDE" w:rsidRPr="00D251D0" w14:paraId="7C4CEAF0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8B41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A3CD1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2011/12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BEF99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399F9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9,157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6B3A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2011/12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80C54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BE7F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1C8A8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BA98E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11,341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46754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36117E">
              <w:rPr>
                <w:rFonts w:eastAsia="Times New Roman"/>
                <w:b/>
                <w:sz w:val="16"/>
                <w:szCs w:val="16"/>
              </w:rPr>
              <w:t>7,311</w:t>
            </w:r>
          </w:p>
        </w:tc>
      </w:tr>
      <w:tr w:rsidR="00A45BDE" w:rsidRPr="00D251D0" w14:paraId="2D9FAA68" w14:textId="77777777" w:rsidTr="00A45BDE">
        <w:trPr>
          <w:trHeight w:val="216"/>
        </w:trPr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2DDDE8E8" w14:textId="77777777" w:rsidR="00A45BDE" w:rsidRPr="00A45BDE" w:rsidRDefault="00A45BDE" w:rsidP="00A45BDE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A45BDE">
              <w:rPr>
                <w:rFonts w:eastAsia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CDF87" w14:textId="77777777" w:rsidR="00A45BDE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2012/13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81050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6B7D5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22,641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77606F" w14:textId="77777777" w:rsidR="00A45BDE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2012/13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B7E7C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F00DC6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4D3DA5" w14:textId="77777777" w:rsidR="00A45BDE" w:rsidRPr="003537FA" w:rsidRDefault="00A45BDE" w:rsidP="00E72AE5">
            <w:pPr>
              <w:contextualSpacing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42BF2E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21,524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D1230" w14:textId="77777777" w:rsidR="00A45BDE" w:rsidRPr="0036117E" w:rsidRDefault="00A45BDE" w:rsidP="00E72AE5">
            <w:pPr>
              <w:contextualSpacing/>
              <w:jc w:val="right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  <w:r w:rsidR="0016108C">
              <w:rPr>
                <w:rFonts w:eastAsia="Times New Roman"/>
                <w:b/>
                <w:sz w:val="16"/>
                <w:szCs w:val="16"/>
              </w:rPr>
              <w:t>,6</w:t>
            </w:r>
            <w:r>
              <w:rPr>
                <w:rFonts w:eastAsia="Times New Roman"/>
                <w:b/>
                <w:sz w:val="16"/>
                <w:szCs w:val="16"/>
              </w:rPr>
              <w:t>22</w:t>
            </w:r>
          </w:p>
        </w:tc>
      </w:tr>
    </w:tbl>
    <w:p w14:paraId="61593211" w14:textId="77777777" w:rsidR="00366DBF" w:rsidRPr="003537FA" w:rsidRDefault="00366DBF" w:rsidP="0016108C">
      <w:pPr>
        <w:widowControl w:val="0"/>
        <w:tabs>
          <w:tab w:val="left" w:pos="-720"/>
          <w:tab w:val="left" w:pos="5202"/>
        </w:tabs>
        <w:suppressAutoHyphens/>
        <w:rPr>
          <w:spacing w:val="-3"/>
          <w:sz w:val="18"/>
          <w:szCs w:val="18"/>
        </w:rPr>
      </w:pPr>
      <w:proofErr w:type="gramStart"/>
      <w:r w:rsidRPr="003537FA">
        <w:rPr>
          <w:spacing w:val="-3"/>
          <w:sz w:val="18"/>
          <w:szCs w:val="18"/>
        </w:rPr>
        <w:t>a  Prior</w:t>
      </w:r>
      <w:proofErr w:type="gramEnd"/>
      <w:r w:rsidRPr="003537FA">
        <w:rPr>
          <w:spacing w:val="-3"/>
          <w:sz w:val="18"/>
          <w:szCs w:val="18"/>
        </w:rPr>
        <w:t xml:space="preserve"> to 1985 the winter commercial fishery occurred from January 1 - April 30. As of March 1985, fishing may occur from November 15 - May 15.</w:t>
      </w:r>
    </w:p>
    <w:p w14:paraId="35E2B1A9" w14:textId="77777777" w:rsidR="00366DBF" w:rsidRPr="003537FA" w:rsidRDefault="00366DBF" w:rsidP="00366DBF">
      <w:pPr>
        <w:widowControl w:val="0"/>
        <w:tabs>
          <w:tab w:val="left" w:pos="-720"/>
        </w:tabs>
        <w:suppressAutoHyphens/>
        <w:rPr>
          <w:spacing w:val="-3"/>
          <w:sz w:val="18"/>
          <w:szCs w:val="18"/>
        </w:rPr>
      </w:pPr>
      <w:proofErr w:type="gramStart"/>
      <w:r w:rsidRPr="003537FA">
        <w:rPr>
          <w:spacing w:val="-3"/>
          <w:sz w:val="18"/>
          <w:szCs w:val="18"/>
        </w:rPr>
        <w:t>b</w:t>
      </w:r>
      <w:proofErr w:type="gramEnd"/>
      <w:r w:rsidRPr="003537FA">
        <w:rPr>
          <w:spacing w:val="-3"/>
          <w:sz w:val="18"/>
          <w:szCs w:val="18"/>
        </w:rPr>
        <w:t xml:space="preserve"> The winter subsistence fishery occurs during months of two calendar years (as early as December, through May).</w:t>
      </w:r>
    </w:p>
    <w:p w14:paraId="54C6610F" w14:textId="77777777" w:rsidR="00366DBF" w:rsidRPr="003537FA" w:rsidRDefault="00366DBF" w:rsidP="00366DBF">
      <w:pPr>
        <w:widowControl w:val="0"/>
        <w:tabs>
          <w:tab w:val="left" w:pos="-720"/>
        </w:tabs>
        <w:suppressAutoHyphens/>
        <w:rPr>
          <w:spacing w:val="-3"/>
          <w:sz w:val="18"/>
          <w:szCs w:val="18"/>
        </w:rPr>
      </w:pPr>
      <w:proofErr w:type="gramStart"/>
      <w:r w:rsidRPr="003537FA">
        <w:rPr>
          <w:spacing w:val="-3"/>
          <w:sz w:val="18"/>
          <w:szCs w:val="18"/>
        </w:rPr>
        <w:t>c  The</w:t>
      </w:r>
      <w:proofErr w:type="gramEnd"/>
      <w:r w:rsidRPr="003537FA">
        <w:rPr>
          <w:spacing w:val="-3"/>
          <w:sz w:val="18"/>
          <w:szCs w:val="18"/>
        </w:rPr>
        <w:t xml:space="preserve"> number of crab actually caught; some may have been returned.</w:t>
      </w:r>
    </w:p>
    <w:p w14:paraId="59864CEC" w14:textId="77777777" w:rsidR="00366DBF" w:rsidRPr="003537FA" w:rsidRDefault="00366DBF" w:rsidP="00366DBF">
      <w:pPr>
        <w:widowControl w:val="0"/>
        <w:tabs>
          <w:tab w:val="left" w:pos="-720"/>
        </w:tabs>
        <w:suppressAutoHyphens/>
        <w:rPr>
          <w:spacing w:val="-3"/>
          <w:sz w:val="18"/>
          <w:szCs w:val="18"/>
        </w:rPr>
      </w:pPr>
      <w:proofErr w:type="gramStart"/>
      <w:r>
        <w:rPr>
          <w:spacing w:val="-3"/>
          <w:sz w:val="18"/>
          <w:szCs w:val="18"/>
        </w:rPr>
        <w:t>d  The</w:t>
      </w:r>
      <w:proofErr w:type="gramEnd"/>
      <w:r>
        <w:rPr>
          <w:spacing w:val="-3"/>
          <w:sz w:val="18"/>
          <w:szCs w:val="18"/>
        </w:rPr>
        <w:t xml:space="preserve"> number of crab Retained</w:t>
      </w:r>
      <w:r w:rsidRPr="003537FA">
        <w:rPr>
          <w:spacing w:val="-3"/>
          <w:sz w:val="18"/>
          <w:szCs w:val="18"/>
        </w:rPr>
        <w:t xml:space="preserve"> is the number of crab caught and kept.</w:t>
      </w:r>
    </w:p>
    <w:p w14:paraId="1041D6B9" w14:textId="77777777" w:rsidR="00366DBF" w:rsidRPr="003537FA" w:rsidRDefault="00A45BDE" w:rsidP="00366DBF">
      <w:pPr>
        <w:widowControl w:val="0"/>
        <w:tabs>
          <w:tab w:val="left" w:pos="-720"/>
        </w:tabs>
        <w:suppressAutoHyphens/>
        <w:rPr>
          <w:spacing w:val="-3"/>
          <w:sz w:val="18"/>
          <w:szCs w:val="18"/>
        </w:rPr>
      </w:pPr>
      <w:proofErr w:type="gramStart"/>
      <w:r>
        <w:rPr>
          <w:spacing w:val="-3"/>
          <w:sz w:val="18"/>
          <w:szCs w:val="18"/>
        </w:rPr>
        <w:t>f</w:t>
      </w:r>
      <w:r w:rsidR="00366DBF" w:rsidRPr="003537FA">
        <w:rPr>
          <w:spacing w:val="-3"/>
          <w:sz w:val="18"/>
          <w:szCs w:val="18"/>
        </w:rPr>
        <w:t xml:space="preserve">  Confidentiality</w:t>
      </w:r>
      <w:proofErr w:type="gramEnd"/>
      <w:r w:rsidR="00366DBF" w:rsidRPr="003537FA">
        <w:rPr>
          <w:spacing w:val="-3"/>
          <w:sz w:val="18"/>
          <w:szCs w:val="18"/>
        </w:rPr>
        <w:t xml:space="preserve"> was waived by the fishers.</w:t>
      </w:r>
    </w:p>
    <w:p w14:paraId="48D73AA4" w14:textId="77777777" w:rsidR="00366DBF" w:rsidRPr="003537FA" w:rsidRDefault="00366DBF" w:rsidP="00366DBF">
      <w:pPr>
        <w:widowControl w:val="0"/>
        <w:tabs>
          <w:tab w:val="left" w:pos="-720"/>
        </w:tabs>
        <w:suppressAutoHyphens/>
        <w:rPr>
          <w:spacing w:val="-3"/>
          <w:sz w:val="18"/>
          <w:szCs w:val="18"/>
        </w:rPr>
      </w:pPr>
      <w:proofErr w:type="gramStart"/>
      <w:r w:rsidRPr="003537FA">
        <w:rPr>
          <w:spacing w:val="-3"/>
          <w:sz w:val="18"/>
          <w:szCs w:val="18"/>
        </w:rPr>
        <w:t>h  Prior</w:t>
      </w:r>
      <w:proofErr w:type="gramEnd"/>
      <w:r w:rsidRPr="003537FA">
        <w:rPr>
          <w:spacing w:val="-3"/>
          <w:sz w:val="18"/>
          <w:szCs w:val="18"/>
        </w:rPr>
        <w:t xml:space="preserve"> to 2005, permits were only given out of the Nome ADF&amp;G office. Starting with the 2004-5 season, permits were given out in </w:t>
      </w:r>
      <w:proofErr w:type="spellStart"/>
      <w:r w:rsidRPr="003537FA">
        <w:rPr>
          <w:spacing w:val="-3"/>
          <w:sz w:val="18"/>
          <w:szCs w:val="18"/>
        </w:rPr>
        <w:t>Elim</w:t>
      </w:r>
      <w:proofErr w:type="spellEnd"/>
      <w:r w:rsidRPr="003537FA">
        <w:rPr>
          <w:spacing w:val="-3"/>
          <w:sz w:val="18"/>
          <w:szCs w:val="18"/>
        </w:rPr>
        <w:t xml:space="preserve">, </w:t>
      </w:r>
      <w:proofErr w:type="spellStart"/>
      <w:r w:rsidRPr="003537FA">
        <w:rPr>
          <w:spacing w:val="-3"/>
          <w:sz w:val="18"/>
          <w:szCs w:val="18"/>
        </w:rPr>
        <w:t>Golovin</w:t>
      </w:r>
      <w:proofErr w:type="spellEnd"/>
      <w:r w:rsidRPr="003537FA">
        <w:rPr>
          <w:spacing w:val="-3"/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proofErr w:type="spellStart"/>
      <w:r w:rsidRPr="003537FA">
        <w:rPr>
          <w:spacing w:val="-3"/>
          <w:sz w:val="18"/>
          <w:szCs w:val="18"/>
        </w:rPr>
        <w:t>Shaktoolik</w:t>
      </w:r>
      <w:proofErr w:type="spellEnd"/>
      <w:r w:rsidRPr="003537FA">
        <w:rPr>
          <w:spacing w:val="-3"/>
          <w:sz w:val="18"/>
          <w:szCs w:val="18"/>
        </w:rPr>
        <w:t>, and White Mountain.</w:t>
      </w:r>
    </w:p>
    <w:p w14:paraId="03F191B4" w14:textId="77777777" w:rsidR="00366DBF" w:rsidRPr="003537FA" w:rsidRDefault="00366DBF" w:rsidP="00366DBF">
      <w:pPr>
        <w:widowControl w:val="0"/>
        <w:tabs>
          <w:tab w:val="left" w:pos="-720"/>
        </w:tabs>
        <w:suppressAutoHyphens/>
        <w:rPr>
          <w:spacing w:val="-3"/>
          <w:sz w:val="18"/>
          <w:szCs w:val="18"/>
        </w:rPr>
      </w:pPr>
    </w:p>
    <w:p w14:paraId="656F5DFC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  <w:sectPr w:rsidR="00366DBF" w:rsidSect="00A40C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pacing w:val="-3"/>
        </w:rPr>
        <w:br w:type="page"/>
      </w:r>
    </w:p>
    <w:p w14:paraId="7C758434" w14:textId="77777777" w:rsidR="00366DBF" w:rsidRDefault="00366DBF" w:rsidP="00366DBF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p w14:paraId="435DC22A" w14:textId="54557B69" w:rsidR="00366DBF" w:rsidRPr="001A6AE8" w:rsidRDefault="00366DBF" w:rsidP="00366DBF">
      <w:pPr>
        <w:widowControl w:val="0"/>
        <w:tabs>
          <w:tab w:val="left" w:pos="-720"/>
        </w:tabs>
        <w:suppressAutoHyphens/>
        <w:jc w:val="both"/>
        <w:rPr>
          <w:rFonts w:cs="Arial"/>
          <w:spacing w:val="-3"/>
        </w:rPr>
      </w:pPr>
      <w:proofErr w:type="gramStart"/>
      <w:r>
        <w:rPr>
          <w:spacing w:val="-3"/>
        </w:rPr>
        <w:t>Table 3</w:t>
      </w:r>
      <w:r w:rsidRPr="001A6AE8">
        <w:rPr>
          <w:spacing w:val="-3"/>
        </w:rPr>
        <w:t>.</w:t>
      </w:r>
      <w:proofErr w:type="gramEnd"/>
      <w:r w:rsidRPr="001A6AE8">
        <w:rPr>
          <w:spacing w:val="-3"/>
        </w:rPr>
        <w:t xml:space="preserve">  Summary of triennial trawl survey Norton Sound male red king crab abundance estimates.  Trawl survey abundance estimate</w:t>
      </w:r>
      <w:r w:rsidR="00687F81">
        <w:rPr>
          <w:spacing w:val="-3"/>
        </w:rPr>
        <w:t>s are</w:t>
      </w:r>
      <w:r w:rsidRPr="001A6AE8">
        <w:rPr>
          <w:spacing w:val="-3"/>
        </w:rPr>
        <w:t xml:space="preserve"> based on </w:t>
      </w:r>
      <w:r w:rsidR="00687F81">
        <w:rPr>
          <w:spacing w:val="-3"/>
        </w:rPr>
        <w:t xml:space="preserve">a </w:t>
      </w:r>
      <w:r w:rsidRPr="001A6AE8">
        <w:rPr>
          <w:rFonts w:cs="Arial"/>
          <w:spacing w:val="-3"/>
        </w:rPr>
        <w:t>10</w:t>
      </w:r>
      <w:r w:rsidRPr="001A6AE8">
        <w:rPr>
          <w:spacing w:val="-3"/>
        </w:rPr>
        <w:t>×</w:t>
      </w:r>
      <w:r w:rsidRPr="001A6AE8">
        <w:rPr>
          <w:rFonts w:cs="Arial"/>
          <w:spacing w:val="-3"/>
        </w:rPr>
        <w:t xml:space="preserve">10 </w:t>
      </w:r>
      <w:r w:rsidR="00687F81">
        <w:rPr>
          <w:rFonts w:cs="Arial"/>
          <w:spacing w:val="-3"/>
        </w:rPr>
        <w:t>nm</w:t>
      </w:r>
      <w:r w:rsidRPr="001A6AE8">
        <w:rPr>
          <w:rFonts w:cs="Arial"/>
          <w:spacing w:val="-3"/>
        </w:rPr>
        <w:t xml:space="preserve"> grid, except for 2010 (20</w:t>
      </w:r>
      <w:r w:rsidRPr="001A6AE8">
        <w:rPr>
          <w:spacing w:val="-3"/>
        </w:rPr>
        <w:t>×</w:t>
      </w:r>
      <w:r w:rsidRPr="001A6AE8">
        <w:rPr>
          <w:rFonts w:cs="Arial"/>
          <w:spacing w:val="-3"/>
        </w:rPr>
        <w:t xml:space="preserve">20 </w:t>
      </w:r>
      <w:r w:rsidR="00687F81">
        <w:rPr>
          <w:rFonts w:cs="Arial"/>
          <w:spacing w:val="-3"/>
        </w:rPr>
        <w:t>nm</w:t>
      </w:r>
      <w:r w:rsidRPr="001A6AE8">
        <w:rPr>
          <w:rFonts w:cs="Arial"/>
          <w:spacing w:val="-3"/>
        </w:rPr>
        <w:t xml:space="preserve">). </w:t>
      </w:r>
      <w:r>
        <w:rPr>
          <w:rFonts w:cs="Arial"/>
          <w:spacing w:val="-3"/>
        </w:rPr>
        <w:t xml:space="preserve"> </w:t>
      </w:r>
      <w:r w:rsidR="00D814FD">
        <w:rPr>
          <w:rFonts w:cs="Arial"/>
          <w:spacing w:val="-3"/>
        </w:rPr>
        <w:t xml:space="preserve"> </w:t>
      </w:r>
    </w:p>
    <w:p w14:paraId="7EEEA816" w14:textId="77777777" w:rsidR="00366DBF" w:rsidRPr="00A228D5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7"/>
        <w:gridCol w:w="1366"/>
        <w:gridCol w:w="1055"/>
        <w:gridCol w:w="1027"/>
        <w:gridCol w:w="1184"/>
        <w:gridCol w:w="1406"/>
        <w:gridCol w:w="1071"/>
        <w:gridCol w:w="877"/>
        <w:gridCol w:w="833"/>
      </w:tblGrid>
      <w:tr w:rsidR="00366DBF" w:rsidRPr="00082F21" w14:paraId="34840B37" w14:textId="77777777" w:rsidTr="002903E4">
        <w:trPr>
          <w:trHeight w:hRule="exact" w:val="658"/>
        </w:trPr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3443D" w14:textId="77777777" w:rsidR="00366DBF" w:rsidRPr="00E7771A" w:rsidRDefault="00366DBF" w:rsidP="00E72AE5">
            <w:pPr>
              <w:jc w:val="right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4D8F89" w14:textId="77777777" w:rsidR="00366DBF" w:rsidRPr="00E7771A" w:rsidRDefault="00366DBF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8372A" w14:textId="77777777" w:rsidR="00366DBF" w:rsidRPr="00E7771A" w:rsidRDefault="00366DBF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9092C" w14:textId="77777777" w:rsidR="00366DBF" w:rsidRPr="00E7771A" w:rsidRDefault="00366DBF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19855" w14:textId="77777777" w:rsidR="00366DBF" w:rsidRPr="00E7771A" w:rsidRDefault="00366DBF" w:rsidP="00E7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DA2F6" w14:textId="77777777" w:rsidR="00366DBF" w:rsidRPr="00E7771A" w:rsidRDefault="00366DBF" w:rsidP="00E72AE5">
            <w:pPr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Survey coverage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19D0C" w14:textId="77777777" w:rsidR="00366DBF" w:rsidRPr="00E7771A" w:rsidRDefault="00366DBF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Abundance</w:t>
            </w:r>
          </w:p>
          <w:p w14:paraId="54329B7E" w14:textId="77777777" w:rsidR="00366DBF" w:rsidRPr="00E7771A" w:rsidRDefault="00366DBF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≥74 mm</w:t>
            </w:r>
          </w:p>
        </w:tc>
      </w:tr>
      <w:tr w:rsidR="003D1B35" w:rsidRPr="00082F21" w14:paraId="5A8A3003" w14:textId="77777777" w:rsidTr="002903E4">
        <w:trPr>
          <w:trHeight w:hRule="exact" w:val="738"/>
        </w:trPr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EF9AC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Year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D1A44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Dates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59A4A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 xml:space="preserve">Survey </w:t>
            </w:r>
          </w:p>
          <w:p w14:paraId="2F8CDED4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Agency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D2B9A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 xml:space="preserve">Survey </w:t>
            </w:r>
          </w:p>
          <w:p w14:paraId="0D8EA2D1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method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8E6AC" w14:textId="77777777" w:rsidR="003D1B35" w:rsidRPr="00E7771A" w:rsidRDefault="003D1B35" w:rsidP="00E72AE5">
            <w:pPr>
              <w:rPr>
                <w:sz w:val="22"/>
                <w:szCs w:val="22"/>
              </w:rPr>
            </w:pPr>
          </w:p>
          <w:p w14:paraId="5486178B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 xml:space="preserve">surveyed </w:t>
            </w:r>
          </w:p>
          <w:p w14:paraId="37421F24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stations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17447" w14:textId="77777777" w:rsidR="003D1B35" w:rsidRPr="00E7771A" w:rsidRDefault="003D1B35" w:rsidP="00E72AE5">
            <w:pPr>
              <w:rPr>
                <w:sz w:val="22"/>
                <w:szCs w:val="22"/>
              </w:rPr>
            </w:pPr>
          </w:p>
          <w:p w14:paraId="78C6BD94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Stations w/</w:t>
            </w:r>
          </w:p>
          <w:p w14:paraId="7B63C548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NSRKC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4585D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</w:p>
          <w:p w14:paraId="7F0EAF57" w14:textId="77777777" w:rsidR="003D1B35" w:rsidRPr="00E7771A" w:rsidRDefault="003D1B35" w:rsidP="00E72AE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771A">
              <w:rPr>
                <w:sz w:val="22"/>
                <w:szCs w:val="22"/>
              </w:rPr>
              <w:t>n mile</w:t>
            </w:r>
            <w:r w:rsidRPr="00E7771A">
              <w:rPr>
                <w:sz w:val="22"/>
                <w:szCs w:val="22"/>
                <w:vertAlign w:val="superscript"/>
              </w:rPr>
              <w:t>2</w:t>
            </w:r>
          </w:p>
          <w:p w14:paraId="7169885A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covered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0C653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55211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CV</w:t>
            </w:r>
          </w:p>
        </w:tc>
      </w:tr>
      <w:tr w:rsidR="003D1B35" w:rsidRPr="00F73807" w14:paraId="32982F53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60DB21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1976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C33403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9/02 - 9/05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AF4BAE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NMFS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F734F8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4B7D101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103</w:t>
            </w:r>
          </w:p>
          <w:p w14:paraId="2AD9F512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69B87FD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7BC9D39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10260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E862E8" w14:textId="77777777" w:rsidR="003D1B35" w:rsidRPr="00D814FD" w:rsidRDefault="004D5548" w:rsidP="00E72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4247.5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37E6" w14:textId="77777777" w:rsidR="003D1B35" w:rsidRPr="00D814FD" w:rsidRDefault="004D5548" w:rsidP="00E7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0.31</w:t>
            </w:r>
          </w:p>
        </w:tc>
      </w:tr>
      <w:tr w:rsidR="003D1B35" w:rsidRPr="00F73807" w14:paraId="508803B9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35C428B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1979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719B99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7/26 - 8/05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6B12E7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NMFS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C0E4FC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31D72CF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85</w:t>
            </w:r>
          </w:p>
          <w:p w14:paraId="7BCA692E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31FED4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C09BAE5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C53BFA6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8421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EC490E" w14:textId="77777777" w:rsidR="003D1B35" w:rsidRPr="00D814FD" w:rsidRDefault="004D5548" w:rsidP="00E72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1417.2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0ABB5A68" w14:textId="77777777" w:rsidR="003D1B35" w:rsidRPr="00D814FD" w:rsidRDefault="004D5548" w:rsidP="00E7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0.20</w:t>
            </w:r>
          </w:p>
        </w:tc>
      </w:tr>
      <w:tr w:rsidR="003D1B35" w:rsidRPr="00F73807" w14:paraId="3C115EF2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03B60A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1980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6B4B56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7/04 - 7/14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361ACD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AF0E47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Pots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5C39189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AB30324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08C7C22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82E829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2092.3</w:t>
            </w:r>
          </w:p>
          <w:p w14:paraId="01115580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1109B27F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N/A</w:t>
            </w:r>
          </w:p>
        </w:tc>
      </w:tr>
      <w:tr w:rsidR="003D1B35" w:rsidRPr="00F73807" w14:paraId="4E787331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17440B9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1981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E3AA0F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6/28 - 7/14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FFEBC6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04E692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Pots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0E2823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D2689EE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A862050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928763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2153.4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2E60B124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N/A</w:t>
            </w:r>
          </w:p>
        </w:tc>
      </w:tr>
      <w:tr w:rsidR="003D1B35" w:rsidRPr="00F73807" w14:paraId="4C4BB032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E7F2B8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1982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576777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7/06 - 7/20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292C5B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9756A8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Pots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8E43C54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EB3F6E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9ED1B6D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4214D6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1140.5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1A2659B2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N/A</w:t>
            </w:r>
          </w:p>
        </w:tc>
      </w:tr>
      <w:tr w:rsidR="003D1B35" w:rsidRPr="00D814FD" w14:paraId="32C7B012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B3404A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1982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B60D5C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9/05 - 9/11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2B37EC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NMFS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0D26BC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093D782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BF6E91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501906E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5721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0ED168" w14:textId="77777777" w:rsidR="003D1B35" w:rsidRPr="00D814FD" w:rsidRDefault="004D5548" w:rsidP="00E72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2791.7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4B846FF4" w14:textId="77777777" w:rsidR="003D1B35" w:rsidRPr="00D814FD" w:rsidRDefault="004D5548" w:rsidP="00E7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0.29</w:t>
            </w:r>
          </w:p>
        </w:tc>
      </w:tr>
      <w:tr w:rsidR="003D1B35" w:rsidRPr="00F73807" w14:paraId="44BB1DAC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BA6082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1985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151705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7/01 - 7/14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20F2B6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0BE611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Pots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485EB9F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AD349D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FC83CA2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CAE545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2320.4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05CA80C8" w14:textId="77777777" w:rsidR="003D1B35" w:rsidRPr="00B85493" w:rsidRDefault="003D1B35" w:rsidP="00E72AE5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B85493">
              <w:rPr>
                <w:color w:val="808080" w:themeColor="background1" w:themeShade="80"/>
                <w:sz w:val="22"/>
                <w:szCs w:val="22"/>
              </w:rPr>
              <w:t>0.083</w:t>
            </w:r>
          </w:p>
        </w:tc>
      </w:tr>
      <w:tr w:rsidR="003D1B35" w:rsidRPr="00F73807" w14:paraId="2B27A0F5" w14:textId="77777777" w:rsidTr="002903E4">
        <w:trPr>
          <w:trHeight w:hRule="exact" w:val="216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6E1EFB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1985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A778AB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9/16 -10/01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CD3121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NMFS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E2A650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F133768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F4183A6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F643C51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7688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6AAE11" w14:textId="77777777" w:rsidR="003D1B35" w:rsidRPr="00D814FD" w:rsidRDefault="004D5548" w:rsidP="00E72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2306.3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1EA49653" w14:textId="77777777" w:rsidR="003D1B35" w:rsidRPr="00D814FD" w:rsidRDefault="004D5548" w:rsidP="00E7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0.25</w:t>
            </w:r>
          </w:p>
        </w:tc>
      </w:tr>
      <w:tr w:rsidR="003D1B35" w:rsidRPr="00F73807" w14:paraId="5C1A47D1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569053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1988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EB9844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8/16 - 8/30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3D59EB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NMFS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AF77D2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9478E6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6EEDF95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5040A4F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7721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0C2E7F" w14:textId="77777777" w:rsidR="003D1B35" w:rsidRPr="00D814FD" w:rsidRDefault="004D5548" w:rsidP="00E72A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2263.4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A804" w14:textId="77777777" w:rsidR="003D1B35" w:rsidRPr="00D814FD" w:rsidRDefault="004D5548" w:rsidP="00E7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0.29</w:t>
            </w:r>
          </w:p>
        </w:tc>
      </w:tr>
      <w:tr w:rsidR="003D1B35" w:rsidRPr="00F73807" w14:paraId="7B638C39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41F6C3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1991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A48EE0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8/22 - 8/30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0A00EB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NMFS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D1ED2B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E84747E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A75F8DD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AD9101F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5183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4C6D4C" w14:textId="77777777" w:rsidR="003D1B35" w:rsidRPr="00D814FD" w:rsidRDefault="004D5548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3132.5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D600" w14:textId="77777777" w:rsidR="003D1B35" w:rsidRPr="00D814FD" w:rsidRDefault="004D5548" w:rsidP="00E7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0.43</w:t>
            </w:r>
          </w:p>
        </w:tc>
      </w:tr>
      <w:tr w:rsidR="003D1B35" w:rsidRPr="00F73807" w14:paraId="2CB8090C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0758D3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1996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E762B4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8/07 - 8/18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C27B3E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FECA12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49AF87F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83BDF74" w14:textId="77777777" w:rsidR="003D1B35" w:rsidRPr="00E7771A" w:rsidRDefault="003D1B35" w:rsidP="00E72AE5">
            <w:pPr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BF82B45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4938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A0F6DF" w14:textId="77777777" w:rsidR="003D1B35" w:rsidRPr="00D814FD" w:rsidRDefault="003D1B35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14FD">
              <w:rPr>
                <w:b/>
                <w:color w:val="000000"/>
                <w:sz w:val="22"/>
                <w:szCs w:val="22"/>
              </w:rPr>
              <w:t>1264.7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B85C6" w14:textId="77777777" w:rsidR="003D1B35" w:rsidRPr="00D814FD" w:rsidRDefault="003D1B35" w:rsidP="00E72AE5">
            <w:pPr>
              <w:jc w:val="center"/>
              <w:rPr>
                <w:b/>
                <w:sz w:val="22"/>
                <w:szCs w:val="22"/>
              </w:rPr>
            </w:pPr>
            <w:r w:rsidRPr="00D814FD">
              <w:rPr>
                <w:b/>
                <w:sz w:val="22"/>
                <w:szCs w:val="22"/>
              </w:rPr>
              <w:t>0.317</w:t>
            </w:r>
          </w:p>
        </w:tc>
      </w:tr>
      <w:tr w:rsidR="003D1B35" w:rsidRPr="00F73807" w14:paraId="142D44B6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3FDE9D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1999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4BEAED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7/28 - 8/07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80614A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210988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5778259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4D03EF0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40B5646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5221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F9BA83" w14:textId="77777777" w:rsidR="003D1B35" w:rsidRPr="00D814FD" w:rsidRDefault="003D1B35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14FD">
              <w:rPr>
                <w:b/>
                <w:color w:val="000000"/>
                <w:sz w:val="22"/>
                <w:szCs w:val="22"/>
              </w:rPr>
              <w:t>2276.1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E978" w14:textId="77777777" w:rsidR="003D1B35" w:rsidRPr="00D814FD" w:rsidRDefault="003D1B35" w:rsidP="00E72AE5">
            <w:pPr>
              <w:jc w:val="center"/>
              <w:rPr>
                <w:b/>
                <w:sz w:val="22"/>
                <w:szCs w:val="22"/>
              </w:rPr>
            </w:pPr>
            <w:r w:rsidRPr="00D814FD">
              <w:rPr>
                <w:b/>
                <w:sz w:val="22"/>
                <w:szCs w:val="22"/>
              </w:rPr>
              <w:t>0.194</w:t>
            </w:r>
          </w:p>
        </w:tc>
      </w:tr>
      <w:tr w:rsidR="003D1B35" w:rsidRPr="00F73807" w14:paraId="7CDFFFD9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B1C2B9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2002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880D6B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7/27 - 8/06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77B663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9CB8C0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1686DDA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E4AFE56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E0C27A5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5621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359CF44" w14:textId="77777777" w:rsidR="003D1B35" w:rsidRPr="00D814FD" w:rsidRDefault="003D1B35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14FD">
              <w:rPr>
                <w:b/>
                <w:color w:val="000000"/>
                <w:sz w:val="22"/>
                <w:szCs w:val="22"/>
              </w:rPr>
              <w:t>1747.6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33E0" w14:textId="77777777" w:rsidR="003D1B35" w:rsidRPr="00D814FD" w:rsidRDefault="003D1B35" w:rsidP="00E72AE5">
            <w:pPr>
              <w:jc w:val="center"/>
              <w:rPr>
                <w:b/>
                <w:sz w:val="22"/>
                <w:szCs w:val="22"/>
              </w:rPr>
            </w:pPr>
            <w:r w:rsidRPr="00D814FD">
              <w:rPr>
                <w:b/>
                <w:sz w:val="22"/>
                <w:szCs w:val="22"/>
              </w:rPr>
              <w:t>0.125</w:t>
            </w:r>
          </w:p>
        </w:tc>
      </w:tr>
      <w:tr w:rsidR="003D1B35" w:rsidRPr="00F73807" w14:paraId="1926B97B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67221E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2006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949D28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7/25 - 8/08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5DF394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564BC1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FA526E4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DD1FBB9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B2F4FE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10008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6DC02B" w14:textId="77777777" w:rsidR="003D1B35" w:rsidRPr="00D814FD" w:rsidRDefault="003D1B35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14FD">
              <w:rPr>
                <w:b/>
                <w:color w:val="000000"/>
                <w:sz w:val="22"/>
                <w:szCs w:val="22"/>
              </w:rPr>
              <w:t>2549.7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E9E4" w14:textId="77777777" w:rsidR="003D1B35" w:rsidRPr="00D814FD" w:rsidRDefault="003D1B35" w:rsidP="00E72AE5">
            <w:pPr>
              <w:jc w:val="center"/>
              <w:rPr>
                <w:b/>
                <w:sz w:val="22"/>
                <w:szCs w:val="22"/>
              </w:rPr>
            </w:pPr>
            <w:r w:rsidRPr="00D814FD">
              <w:rPr>
                <w:b/>
                <w:sz w:val="22"/>
                <w:szCs w:val="22"/>
              </w:rPr>
              <w:t>0.288</w:t>
            </w:r>
          </w:p>
        </w:tc>
      </w:tr>
      <w:tr w:rsidR="003D1B35" w:rsidRPr="006C18C3" w14:paraId="28C79FA1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A65B80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2008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114A10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7/24 - 8/11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533EBA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9A233D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446A171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4AC546D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22FB47C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7330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2BDF8D" w14:textId="77777777" w:rsidR="003D1B35" w:rsidRPr="00D814FD" w:rsidRDefault="003D1B35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14FD">
              <w:rPr>
                <w:b/>
                <w:color w:val="000000"/>
                <w:sz w:val="22"/>
                <w:szCs w:val="22"/>
              </w:rPr>
              <w:t>2707.1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BEA48" w14:textId="77777777" w:rsidR="003D1B35" w:rsidRPr="00D814FD" w:rsidRDefault="003D1B35" w:rsidP="00E72AE5">
            <w:pPr>
              <w:jc w:val="center"/>
              <w:rPr>
                <w:b/>
                <w:sz w:val="22"/>
                <w:szCs w:val="22"/>
              </w:rPr>
            </w:pPr>
            <w:r w:rsidRPr="00D814FD">
              <w:rPr>
                <w:b/>
                <w:sz w:val="22"/>
                <w:szCs w:val="22"/>
              </w:rPr>
              <w:t>0.164</w:t>
            </w:r>
          </w:p>
        </w:tc>
      </w:tr>
      <w:tr w:rsidR="003D1B35" w:rsidRPr="006C18C3" w14:paraId="36143B3D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43A44E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02FC61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7/27 - 8/09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991058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NMFS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14EA98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4788EE7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00F0AE8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C226210" w14:textId="77777777" w:rsidR="003D1B35" w:rsidRPr="00E7771A" w:rsidRDefault="003D1B35" w:rsidP="00E77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13749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18DC5A" w14:textId="77777777" w:rsidR="003D1B35" w:rsidRPr="00D814FD" w:rsidRDefault="003D1B35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14FD">
              <w:rPr>
                <w:b/>
                <w:color w:val="000000"/>
                <w:sz w:val="22"/>
                <w:szCs w:val="22"/>
              </w:rPr>
              <w:t>2041.0</w:t>
            </w:r>
          </w:p>
          <w:p w14:paraId="6ACA28AF" w14:textId="77777777" w:rsidR="003D1B35" w:rsidRPr="00D814FD" w:rsidRDefault="003D1B35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7A00F" w14:textId="77777777" w:rsidR="003D1B35" w:rsidRPr="00D814FD" w:rsidRDefault="003D1B35" w:rsidP="00E72AE5">
            <w:pPr>
              <w:jc w:val="center"/>
              <w:rPr>
                <w:b/>
                <w:sz w:val="22"/>
                <w:szCs w:val="22"/>
              </w:rPr>
            </w:pPr>
            <w:r w:rsidRPr="00D814FD">
              <w:rPr>
                <w:b/>
                <w:sz w:val="22"/>
                <w:szCs w:val="22"/>
              </w:rPr>
              <w:t>0.455</w:t>
            </w:r>
          </w:p>
        </w:tc>
      </w:tr>
      <w:tr w:rsidR="003D1B35" w:rsidRPr="006C18C3" w14:paraId="2277125A" w14:textId="77777777" w:rsidTr="002903E4">
        <w:trPr>
          <w:trHeight w:hRule="exact" w:val="230"/>
        </w:trPr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315A31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2011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5DEB23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7/18 - 8/15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124F51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ADFG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79B9B4" w14:textId="77777777" w:rsidR="003D1B35" w:rsidRPr="00E7771A" w:rsidRDefault="003D1B35" w:rsidP="00E72AE5">
            <w:pPr>
              <w:jc w:val="center"/>
              <w:rPr>
                <w:sz w:val="22"/>
                <w:szCs w:val="22"/>
              </w:rPr>
            </w:pPr>
            <w:r w:rsidRPr="00E7771A">
              <w:rPr>
                <w:sz w:val="22"/>
                <w:szCs w:val="22"/>
              </w:rPr>
              <w:t>Trawl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CD62214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DE6447E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5DE467B" w14:textId="77777777" w:rsidR="003D1B35" w:rsidRPr="00E7771A" w:rsidRDefault="003D1B35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71A">
              <w:rPr>
                <w:color w:val="000000"/>
                <w:sz w:val="22"/>
                <w:szCs w:val="22"/>
              </w:rPr>
              <w:t>6447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4292B5" w14:textId="77777777" w:rsidR="003D1B35" w:rsidRPr="00D814FD" w:rsidRDefault="003D1B35" w:rsidP="00E72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14FD">
              <w:rPr>
                <w:b/>
                <w:color w:val="000000"/>
                <w:sz w:val="22"/>
                <w:szCs w:val="22"/>
              </w:rPr>
              <w:t>2701.7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3022C" w14:textId="77777777" w:rsidR="003D1B35" w:rsidRPr="00D814FD" w:rsidRDefault="003D1B35" w:rsidP="00E72AE5">
            <w:pPr>
              <w:jc w:val="center"/>
              <w:rPr>
                <w:b/>
                <w:sz w:val="22"/>
                <w:szCs w:val="22"/>
              </w:rPr>
            </w:pPr>
            <w:r w:rsidRPr="00D814FD">
              <w:rPr>
                <w:b/>
                <w:sz w:val="22"/>
                <w:szCs w:val="22"/>
              </w:rPr>
              <w:t>0.133</w:t>
            </w:r>
          </w:p>
        </w:tc>
      </w:tr>
    </w:tbl>
    <w:p w14:paraId="4D07BB4B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</w:p>
    <w:p w14:paraId="3E4C69C8" w14:textId="7B6D38E2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spacing w:val="-3"/>
        </w:rPr>
        <w:lastRenderedPageBreak/>
        <w:t>Table 4.</w:t>
      </w:r>
      <w:proofErr w:type="gramEnd"/>
      <w:r>
        <w:rPr>
          <w:spacing w:val="-3"/>
        </w:rPr>
        <w:t xml:space="preserve"> </w:t>
      </w:r>
      <w:r w:rsidR="004220CB">
        <w:rPr>
          <w:spacing w:val="-3"/>
        </w:rPr>
        <w:t>Size and shell condition composition of retained catch in the summer commercial fishery for Norton Sound red king crab</w:t>
      </w:r>
      <w:r>
        <w:rPr>
          <w:spacing w:val="-3"/>
        </w:rPr>
        <w:t xml:space="preserve">. </w:t>
      </w:r>
      <w:r w:rsidR="004220CB">
        <w:rPr>
          <w:spacing w:val="-3"/>
        </w:rPr>
        <w:t>Si</w:t>
      </w:r>
      <w:r w:rsidR="00822F9B">
        <w:rPr>
          <w:spacing w:val="-3"/>
        </w:rPr>
        <w:t xml:space="preserve">ze classes are defined by 10 mm </w:t>
      </w:r>
      <w:r w:rsidR="004220CB">
        <w:rPr>
          <w:spacing w:val="-3"/>
        </w:rPr>
        <w:t>carapace length</w:t>
      </w:r>
      <w:r w:rsidR="001B505F">
        <w:rPr>
          <w:spacing w:val="-3"/>
        </w:rPr>
        <w:t xml:space="preserve"> (CL) bin</w:t>
      </w:r>
      <w:r w:rsidR="004220CB">
        <w:rPr>
          <w:spacing w:val="-3"/>
        </w:rPr>
        <w:t xml:space="preserve"> from </w:t>
      </w:r>
      <w:r w:rsidR="001B505F">
        <w:rPr>
          <w:spacing w:val="-3"/>
        </w:rPr>
        <w:t>≥</w:t>
      </w:r>
      <w:r w:rsidR="004220CB">
        <w:rPr>
          <w:spacing w:val="-3"/>
        </w:rPr>
        <w:t xml:space="preserve">74 to </w:t>
      </w:r>
      <w:r w:rsidR="001B505F">
        <w:rPr>
          <w:spacing w:val="-3"/>
        </w:rPr>
        <w:t>≥</w:t>
      </w:r>
      <w:r w:rsidR="004220CB">
        <w:rPr>
          <w:spacing w:val="-3"/>
        </w:rPr>
        <w:t>124</w:t>
      </w:r>
      <w:r w:rsidR="001B505F">
        <w:rPr>
          <w:spacing w:val="-3"/>
        </w:rPr>
        <w:t>+ mm CL</w:t>
      </w:r>
      <w:r w:rsidR="004220CB">
        <w:rPr>
          <w:spacing w:val="-3"/>
        </w:rPr>
        <w:t>.</w:t>
      </w:r>
      <w:r>
        <w:rPr>
          <w:spacing w:val="-3"/>
        </w:rPr>
        <w:t xml:space="preserve"> Legal size (4.75 inch carapace width</w:t>
      </w:r>
      <w:r w:rsidR="001B505F">
        <w:rPr>
          <w:spacing w:val="-3"/>
        </w:rPr>
        <w:t>)</w:t>
      </w:r>
      <w:r>
        <w:rPr>
          <w:spacing w:val="-3"/>
        </w:rPr>
        <w:t xml:space="preserve"> is approximately equal to 124 mm </w:t>
      </w:r>
      <w:r w:rsidR="00822F9B">
        <w:rPr>
          <w:spacing w:val="-3"/>
        </w:rPr>
        <w:t>CL.</w:t>
      </w:r>
      <w:r w:rsidR="00822F9B" w:rsidDel="00822F9B">
        <w:rPr>
          <w:spacing w:val="-3"/>
        </w:rPr>
        <w:t xml:space="preserve"> </w:t>
      </w:r>
    </w:p>
    <w:tbl>
      <w:tblPr>
        <w:tblW w:w="5000" w:type="pct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2"/>
        <w:gridCol w:w="691"/>
        <w:gridCol w:w="703"/>
        <w:gridCol w:w="771"/>
        <w:gridCol w:w="669"/>
        <w:gridCol w:w="769"/>
        <w:gridCol w:w="769"/>
        <w:gridCol w:w="652"/>
        <w:gridCol w:w="559"/>
        <w:gridCol w:w="559"/>
        <w:gridCol w:w="657"/>
        <w:gridCol w:w="758"/>
        <w:gridCol w:w="758"/>
        <w:gridCol w:w="639"/>
      </w:tblGrid>
      <w:tr w:rsidR="00366DBF" w:rsidRPr="001F75F1" w14:paraId="4DFFDAF4" w14:textId="77777777" w:rsidTr="002903E4">
        <w:trPr>
          <w:trHeight w:val="247"/>
        </w:trPr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2F181" w14:textId="77777777" w:rsidR="00366DBF" w:rsidRPr="0062433D" w:rsidRDefault="00366DBF" w:rsidP="00290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79F27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18B5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B38E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New Shell</w:t>
            </w:r>
          </w:p>
        </w:tc>
        <w:tc>
          <w:tcPr>
            <w:tcW w:w="20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408B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Old Shell</w:t>
            </w:r>
          </w:p>
        </w:tc>
      </w:tr>
      <w:tr w:rsidR="00366DBF" w:rsidRPr="001F75F1" w14:paraId="288A8602" w14:textId="77777777" w:rsidTr="002903E4">
        <w:trPr>
          <w:trHeight w:val="216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7FA77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97959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1067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74-83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14FA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84-93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AA14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94-103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08E25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104-113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F6E5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114-123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8871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124+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3AA3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74-83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5DB8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84-93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643C2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94-103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3DFF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104-113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4952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114-123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A9B0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124+</w:t>
            </w:r>
          </w:p>
        </w:tc>
      </w:tr>
      <w:tr w:rsidR="00366DBF" w:rsidRPr="001F75F1" w14:paraId="1C817F79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B71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E32C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1549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F1BF0B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8AB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900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850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0.4196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9DB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0.3422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8E58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A051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A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79E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299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0.0626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941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6D1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0.0103</w:t>
            </w:r>
          </w:p>
        </w:tc>
      </w:tr>
      <w:tr w:rsidR="00366DBF" w:rsidRPr="001F75F1" w14:paraId="35CEA578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168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1802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EBFD71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BF4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8FCA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882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0.1851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44A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96B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0.3059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032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492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400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2FF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0.0051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33EB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9FBD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0.0103</w:t>
            </w:r>
          </w:p>
        </w:tc>
      </w:tr>
      <w:tr w:rsidR="00366DBF" w:rsidRPr="001F75F1" w14:paraId="0A10FF8C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C1F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E9C1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1DE7B9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07A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5E2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6C93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0.2325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29C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0.3831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BF9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0.3217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C6E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EEA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48E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626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0.0253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2AD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774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0.0114</w:t>
            </w:r>
          </w:p>
        </w:tc>
      </w:tr>
      <w:tr w:rsidR="00366DBF" w:rsidRPr="001F75F1" w14:paraId="697B719C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5C4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CF09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BDB4B6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BFE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23C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91F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0.0983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703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0.3062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023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0.5543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89F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B91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0C0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772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DA0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3E5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0.0234</w:t>
            </w:r>
          </w:p>
        </w:tc>
      </w:tr>
      <w:tr w:rsidR="00366DBF" w:rsidRPr="001F75F1" w14:paraId="0FB8EE09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5DF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C9777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1748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86B80E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F5F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C85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CC53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0.0734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A26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0.1541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1D1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0.509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912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5A64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466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FD7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5977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0BD4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0.2046</w:t>
            </w:r>
          </w:p>
        </w:tc>
      </w:tr>
      <w:tr w:rsidR="00366DBF" w:rsidRPr="001F75F1" w14:paraId="2ED73800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821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CC38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2D97ED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2F8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2535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E9A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0.1921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3B8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0.1647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C3C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0.505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125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63A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171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9DA1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0.0128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E93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DD2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0.0576</w:t>
            </w:r>
          </w:p>
        </w:tc>
      </w:tr>
      <w:tr w:rsidR="00366DBF" w:rsidRPr="001F75F1" w14:paraId="118C803C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C242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CE72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BC6B7B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1D7B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8BB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292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0.4127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459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0.3579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8C1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0.0973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5CB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CB71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973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ED9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231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5ADE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0.0436</w:t>
            </w:r>
          </w:p>
        </w:tc>
      </w:tr>
      <w:tr w:rsidR="00366DBF" w:rsidRPr="001F75F1" w14:paraId="36E7ADEA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3C1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097B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2517B1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FF2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D7F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0.0966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9D6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0.4195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AE4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0.2804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60D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0.0717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CE6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1FE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1DB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0.0104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9C3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0.0654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E6A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C4D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0.0073</w:t>
            </w:r>
          </w:p>
        </w:tc>
      </w:tr>
      <w:tr w:rsidR="00366DBF" w:rsidRPr="001F75F1" w14:paraId="5003D45D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CCF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DDBA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2691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9F9FDE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CF9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24D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0.0643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837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0.3122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0B4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0.3716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B9DE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0.1747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6B1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A9A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148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989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0.0334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5F9D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C76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0.0097</w:t>
            </w:r>
          </w:p>
        </w:tc>
      </w:tr>
      <w:tr w:rsidR="00366DBF" w:rsidRPr="001F75F1" w14:paraId="757E46D8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E4D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5CB5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60F599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5E9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5AB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D72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0.3559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FCCC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0.3937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D1B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0.1353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F5B6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574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293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D93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29A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1D0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0.0264</w:t>
            </w:r>
          </w:p>
        </w:tc>
      </w:tr>
      <w:tr w:rsidR="00366DBF" w:rsidRPr="001F75F1" w14:paraId="1AB1B702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BA3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5940B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62D5AB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F2F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F68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0.0166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4CA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0.1788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61F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0.2912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A09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0.3798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774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CD8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2C65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0212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0.0267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617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BD5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0.0393</w:t>
            </w:r>
          </w:p>
        </w:tc>
      </w:tr>
      <w:tr w:rsidR="00366DBF" w:rsidRPr="001F75F1" w14:paraId="290ACE8B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79A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EE48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CA5FCF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AF5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257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0.0237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96F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0.2004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F6F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0.3003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811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0.2181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A9B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F70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131B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0.0059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C453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0.0644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463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0.0972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590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0.0894</w:t>
            </w:r>
          </w:p>
        </w:tc>
      </w:tr>
      <w:tr w:rsidR="00366DBF" w:rsidRPr="001F75F1" w14:paraId="38CBD5DF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725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C7F3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2595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748ACA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D09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0A5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E71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0.1643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AF9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0.3185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74F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0.2148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FEE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4BA7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12D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910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0.0555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77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0.1215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4F5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0.1084</w:t>
            </w:r>
          </w:p>
        </w:tc>
      </w:tr>
      <w:tr w:rsidR="00366DBF" w:rsidRPr="001F75F1" w14:paraId="44720CB4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8A79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FADD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1289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F7EDF6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5A9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591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E78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0.1435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5F36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0.3468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6E7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0.3251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9FF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6FE0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517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373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0.0372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3FB2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0.0737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A2E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0.0582</w:t>
            </w:r>
          </w:p>
        </w:tc>
      </w:tr>
      <w:tr w:rsidR="00366DBF" w:rsidRPr="001F75F1" w14:paraId="6CE44D8B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2EA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BD24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077E21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BE2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2DFE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EB6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AAD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330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787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1872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00A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4C8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8C5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6DEF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6DBF" w:rsidRPr="001F75F1" w14:paraId="3342C60B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C6F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6969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2566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DB2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B4FB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DBE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096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AD9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0.2662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8F5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0.2244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E47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52F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D45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969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0.0792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3DA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0.1292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1F5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66DBF" w:rsidRPr="001F75F1" w14:paraId="529A8D55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61A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F17E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1813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5BB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7FB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9F35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125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0.2312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92B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0.3939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D99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3E8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EEF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D0A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51BA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0.0173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2558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9B3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0.0362</w:t>
            </w:r>
          </w:p>
        </w:tc>
      </w:tr>
      <w:tr w:rsidR="00366DBF" w:rsidRPr="001F75F1" w14:paraId="68847FEF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D57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ED8E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55E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29C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DB35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0.0248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822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0.0941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E9D1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0.0817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029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0.0891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C59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822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EAD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0.0248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B963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0.1881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BBB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02FB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0.2475</w:t>
            </w:r>
          </w:p>
        </w:tc>
      </w:tr>
      <w:tr w:rsidR="00366DBF" w:rsidRPr="001F75F1" w14:paraId="0D2A0509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F3F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7A258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1174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E77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278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820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C09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0.2615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CCC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0.2853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EAE0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3F0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D79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ADB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0.0077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9C0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0.0486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410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0.0741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FDD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0.0767</w:t>
            </w:r>
          </w:p>
        </w:tc>
      </w:tr>
      <w:tr w:rsidR="00366DBF" w:rsidRPr="001F75F1" w14:paraId="230140CF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D00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B1BA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F8D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733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3C1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CAEF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0.2236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83B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0.2389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9920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866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282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C26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7EC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0.1194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775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D13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0.0953</w:t>
            </w:r>
          </w:p>
        </w:tc>
      </w:tr>
      <w:tr w:rsidR="00366DBF" w:rsidRPr="001F75F1" w14:paraId="70DA1C37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105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2DA8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1198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3B2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560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3FD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CC2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0.3656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FFF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0.3414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845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0.1244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A60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FD8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F43F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3FD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0.0559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47D1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AE9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0.0384</w:t>
            </w:r>
          </w:p>
        </w:tc>
      </w:tr>
      <w:tr w:rsidR="00366DBF" w:rsidRPr="001F75F1" w14:paraId="1E58630E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54C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43D0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31F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B64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F06A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2ED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0.2332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04F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0.2427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2375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0.1071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E6E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386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7A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0.0218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A85E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0.1118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2C9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0.1431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19A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0.1118</w:t>
            </w:r>
          </w:p>
        </w:tc>
      </w:tr>
      <w:tr w:rsidR="00366DBF" w:rsidRPr="001F75F1" w14:paraId="1EBFEA59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D0D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40619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9F9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014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CFA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E3A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0.2434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6668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0.2698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87C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0.3836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FB9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F51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5B0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572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36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F7B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0.0582</w:t>
            </w:r>
          </w:p>
        </w:tc>
      </w:tr>
      <w:tr w:rsidR="00366DBF" w:rsidRPr="001F75F1" w14:paraId="78D774FC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264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8838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17213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CA8C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4C63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34F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0.0194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299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0.2991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55F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0.3917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783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0.1249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6B85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9D47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C4C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A67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13B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0.0654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862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0.0436</w:t>
            </w:r>
          </w:p>
        </w:tc>
      </w:tr>
      <w:tr w:rsidR="00366DBF" w:rsidRPr="001F75F1" w14:paraId="77C74FCB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DA4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19C8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AE4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A79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A199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0.0243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6A6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0.2232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1F1B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0.3691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CC1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0.2781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151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476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4D2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B7A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0.0241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E17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0CEB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0.0304</w:t>
            </w:r>
          </w:p>
        </w:tc>
      </w:tr>
      <w:tr w:rsidR="00366DBF" w:rsidRPr="001F75F1" w14:paraId="2EA5C73C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0E9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7E38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5198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F45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FCC0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41D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1EDB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0.2341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1F3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0.2814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334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0.3253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403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7F7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A6A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8BF5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0.0282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42D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353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0.0402</w:t>
            </w:r>
          </w:p>
        </w:tc>
      </w:tr>
      <w:tr w:rsidR="00366DBF" w:rsidRPr="001F75F1" w14:paraId="17612394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1D3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A233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4DB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B23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983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E8A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0.368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CF0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0.3197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AF5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0.1523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737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840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A304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9DF1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0.0218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648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17E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0.0674</w:t>
            </w:r>
          </w:p>
        </w:tc>
      </w:tr>
      <w:tr w:rsidR="00366DBF" w:rsidRPr="001F75F1" w14:paraId="7E6804F9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9C8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2CD3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9605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6F5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805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F7F5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5541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0.3811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0F1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0.388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D4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0.1395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BDA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AD5F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C7C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82F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0.0255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2D7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8E0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0.0221</w:t>
            </w:r>
          </w:p>
        </w:tc>
      </w:tr>
      <w:tr w:rsidR="00366DBF" w:rsidRPr="001F75F1" w14:paraId="36F8F3EA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C182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9E92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73B1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3C3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202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B8D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0.2539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370B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0.4709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F1E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0.1823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073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7A1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F241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86EB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0.0205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D6B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73CE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0.025</w:t>
            </w:r>
          </w:p>
        </w:tc>
      </w:tr>
      <w:tr w:rsidR="00366DBF" w:rsidRPr="001F75F1" w14:paraId="6AA10FB7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2B1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6F24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6707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AB1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8A9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98A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F15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0.1822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BA88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0.3484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702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6C1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A0D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56D4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7C3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0.0498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0E72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0.1375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CFD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0.0807</w:t>
            </w:r>
          </w:p>
        </w:tc>
      </w:tr>
      <w:tr w:rsidR="00366DBF" w:rsidRPr="001F75F1" w14:paraId="713FE671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4BF5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461D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6125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AF8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FA6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E62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4A66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0.3574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1CD9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0.3407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9B8F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0.1714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50D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67D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D3D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D657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0.0247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BDA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0.0573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A2AE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0.0366</w:t>
            </w:r>
          </w:p>
        </w:tc>
      </w:tr>
      <w:tr w:rsidR="00366DBF" w:rsidRPr="001F75F1" w14:paraId="222AFD48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795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7F16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5766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3F7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953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48C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E66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0.3512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04E7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0.3476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22E4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0.0668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61B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727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15A8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854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0.0895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E36F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0.0928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E47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0.0461</w:t>
            </w:r>
          </w:p>
        </w:tc>
      </w:tr>
      <w:tr w:rsidR="00366DBF" w:rsidRPr="001F75F1" w14:paraId="22E8B97B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right w:val="nil"/>
            </w:tcBorders>
            <w:vAlign w:val="center"/>
          </w:tcPr>
          <w:p w14:paraId="6643684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vAlign w:val="center"/>
          </w:tcPr>
          <w:p w14:paraId="430463AE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6026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vAlign w:val="center"/>
          </w:tcPr>
          <w:p w14:paraId="1A70D5A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vAlign w:val="center"/>
          </w:tcPr>
          <w:p w14:paraId="75C1B13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vAlign w:val="center"/>
          </w:tcPr>
          <w:p w14:paraId="22B8C91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0.0105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vAlign w:val="center"/>
          </w:tcPr>
          <w:p w14:paraId="2606B10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0.3445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vAlign w:val="center"/>
          </w:tcPr>
          <w:p w14:paraId="69C1115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0.3294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vAlign w:val="center"/>
          </w:tcPr>
          <w:p w14:paraId="2EC2DCE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vAlign w:val="center"/>
          </w:tcPr>
          <w:p w14:paraId="04A11011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vAlign w:val="center"/>
          </w:tcPr>
          <w:p w14:paraId="31F20B9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vAlign w:val="center"/>
          </w:tcPr>
          <w:p w14:paraId="2DB4125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vAlign w:val="center"/>
          </w:tcPr>
          <w:p w14:paraId="702FCBE6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0.0768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vAlign w:val="center"/>
          </w:tcPr>
          <w:p w14:paraId="74AE16E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0.0795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center"/>
          </w:tcPr>
          <w:p w14:paraId="55B1D943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0.0242</w:t>
            </w:r>
          </w:p>
        </w:tc>
      </w:tr>
      <w:tr w:rsidR="00366DBF" w:rsidRPr="001F75F1" w14:paraId="539F9272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6AD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8F8D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5902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00A5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5CB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383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B7E5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0.3855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43E0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0.3617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A18C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0.1095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D420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4CBB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664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31B9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0.0546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32B7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0.0546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6C45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0.0271</w:t>
            </w:r>
          </w:p>
        </w:tc>
      </w:tr>
      <w:tr w:rsidR="00366DBF" w:rsidRPr="001F75F1" w14:paraId="438F812E" w14:textId="77777777" w:rsidTr="002903E4">
        <w:trPr>
          <w:trHeight w:val="171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F12A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9241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2552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CF091B8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54130BF8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79BF17E9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0.0043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33053849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0.317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6A4D1F0F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0.3969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BAD7AC9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0.1387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394C3FEB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3D3CFE7A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7FB5B92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0.002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0F4D44B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0.0611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B811C6F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0.0588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632CAA56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 w:rsidRPr="0062433D">
              <w:rPr>
                <w:sz w:val="18"/>
                <w:szCs w:val="18"/>
              </w:rPr>
              <w:t>0.0212</w:t>
            </w:r>
          </w:p>
        </w:tc>
      </w:tr>
      <w:tr w:rsidR="00366DBF" w:rsidRPr="001F75F1" w14:paraId="30EA2929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96AD" w14:textId="77777777" w:rsidR="00366DBF" w:rsidRPr="0062433D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2433D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06A4E" w14:textId="77777777" w:rsidR="00366DBF" w:rsidRPr="0062433D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9EAE4C3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2356F00C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5943C2B7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1791D5D4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50C4D658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A5FCDE1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0.2067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3869F765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5444C28B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CE83B11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42EDC96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4D11F10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55A187F8" w14:textId="77777777" w:rsidR="00366DBF" w:rsidRPr="0062433D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0.0182</w:t>
            </w:r>
          </w:p>
        </w:tc>
      </w:tr>
      <w:tr w:rsidR="00527D72" w:rsidRPr="001F75F1" w14:paraId="602C2FEB" w14:textId="77777777" w:rsidTr="002903E4">
        <w:trPr>
          <w:trHeight w:val="216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9CB3C" w14:textId="77777777" w:rsidR="00527D72" w:rsidRPr="0062433D" w:rsidRDefault="00527D72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67F43" w14:textId="77777777" w:rsidR="00527D72" w:rsidRDefault="00527D72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CE53D" w14:textId="77777777" w:rsidR="00527D72" w:rsidRPr="0004275B" w:rsidRDefault="00527D72" w:rsidP="00527D72">
            <w:pPr>
              <w:jc w:val="center"/>
              <w:rPr>
                <w:sz w:val="18"/>
                <w:szCs w:val="18"/>
              </w:rPr>
            </w:pPr>
            <w:r w:rsidRPr="0004275B"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31BF9" w14:textId="77777777" w:rsidR="00527D72" w:rsidRPr="0004275B" w:rsidRDefault="00527D72" w:rsidP="00527D72">
            <w:pPr>
              <w:jc w:val="center"/>
              <w:rPr>
                <w:sz w:val="18"/>
                <w:szCs w:val="18"/>
              </w:rPr>
            </w:pPr>
            <w:r w:rsidRPr="0004275B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C585" w14:textId="77777777" w:rsidR="00527D72" w:rsidRPr="0004275B" w:rsidRDefault="00CF2470" w:rsidP="005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A63A6" w14:textId="77777777" w:rsidR="00527D72" w:rsidRPr="0004275B" w:rsidRDefault="00CF2470" w:rsidP="005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D9318" w14:textId="77777777" w:rsidR="00527D72" w:rsidRPr="0004275B" w:rsidRDefault="00CF2470" w:rsidP="005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DFA" w14:textId="77777777" w:rsidR="00527D72" w:rsidRPr="0004275B" w:rsidRDefault="00CF2470" w:rsidP="005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C15D9" w14:textId="77777777" w:rsidR="00527D72" w:rsidRPr="0004275B" w:rsidRDefault="00527D72" w:rsidP="00527D72">
            <w:pPr>
              <w:jc w:val="center"/>
              <w:rPr>
                <w:sz w:val="18"/>
                <w:szCs w:val="18"/>
              </w:rPr>
            </w:pPr>
            <w:r w:rsidRPr="0004275B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ED7E2" w14:textId="77777777" w:rsidR="00527D72" w:rsidRPr="0004275B" w:rsidRDefault="00527D72" w:rsidP="00527D72">
            <w:pPr>
              <w:jc w:val="center"/>
              <w:rPr>
                <w:sz w:val="18"/>
                <w:szCs w:val="18"/>
              </w:rPr>
            </w:pPr>
            <w:r w:rsidRPr="0004275B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CDFD4" w14:textId="77777777" w:rsidR="00527D72" w:rsidRPr="0004275B" w:rsidRDefault="00CF2470" w:rsidP="005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3A2FB" w14:textId="77777777" w:rsidR="00527D72" w:rsidRPr="0004275B" w:rsidRDefault="00CF2470" w:rsidP="005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03E4B" w14:textId="77777777" w:rsidR="00527D72" w:rsidRPr="0004275B" w:rsidRDefault="00CF2470" w:rsidP="005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0.042</w:t>
            </w:r>
            <w:r w:rsidR="00527D72" w:rsidRPr="0004275B">
              <w:rPr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852F" w14:textId="77777777" w:rsidR="00527D72" w:rsidRPr="0004275B" w:rsidRDefault="00CF2470" w:rsidP="005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  <w:r w:rsidR="00527D72" w:rsidRPr="0004275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</w:tr>
    </w:tbl>
    <w:p w14:paraId="1A372E07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br w:type="page"/>
      </w:r>
    </w:p>
    <w:p w14:paraId="51ED8C59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</w:p>
    <w:p w14:paraId="212E08F4" w14:textId="44992FBC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  <w:proofErr w:type="gramStart"/>
      <w:r>
        <w:rPr>
          <w:spacing w:val="-3"/>
        </w:rPr>
        <w:t>Table 5.</w:t>
      </w:r>
      <w:proofErr w:type="gramEnd"/>
      <w:r>
        <w:rPr>
          <w:spacing w:val="-3"/>
        </w:rPr>
        <w:t xml:space="preserve"> </w:t>
      </w:r>
      <w:r w:rsidR="00822F9B">
        <w:rPr>
          <w:spacing w:val="-3"/>
        </w:rPr>
        <w:t>Size and shell condition composition of summer trawl survey catch for Norton Sound red king crab. Size classes are defined by 10 mm carapace length (CL) bin from ≥74 to ≥124+ mm CL. Legal size (4.75 inch carapace width) is approximately equal to 124 mm CL.</w:t>
      </w:r>
    </w:p>
    <w:p w14:paraId="7E1A2B37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</w:p>
    <w:tbl>
      <w:tblPr>
        <w:tblW w:w="5000" w:type="pct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89"/>
        <w:gridCol w:w="697"/>
        <w:gridCol w:w="642"/>
        <w:gridCol w:w="642"/>
        <w:gridCol w:w="661"/>
        <w:gridCol w:w="765"/>
        <w:gridCol w:w="765"/>
        <w:gridCol w:w="642"/>
        <w:gridCol w:w="642"/>
        <w:gridCol w:w="642"/>
        <w:gridCol w:w="661"/>
        <w:gridCol w:w="765"/>
        <w:gridCol w:w="765"/>
        <w:gridCol w:w="640"/>
      </w:tblGrid>
      <w:tr w:rsidR="00366DBF" w:rsidRPr="00217382" w14:paraId="102E5FF2" w14:textId="77777777" w:rsidTr="002903E4">
        <w:trPr>
          <w:trHeight w:val="247"/>
        </w:trPr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8CE1F" w14:textId="77777777" w:rsidR="00366DBF" w:rsidRPr="00D63FF4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85FE5" w14:textId="77777777" w:rsidR="00366DBF" w:rsidRPr="00D63FF4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3857E" w14:textId="77777777" w:rsidR="00366DBF" w:rsidRPr="00D63FF4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FF4">
              <w:rPr>
                <w:color w:val="000000"/>
                <w:sz w:val="20"/>
                <w:szCs w:val="20"/>
              </w:rPr>
              <w:t>New Shell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5208C" w14:textId="77777777" w:rsidR="00366DBF" w:rsidRPr="00D63FF4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FF4">
              <w:rPr>
                <w:color w:val="000000"/>
                <w:sz w:val="20"/>
                <w:szCs w:val="20"/>
              </w:rPr>
              <w:t>Old Shell</w:t>
            </w:r>
          </w:p>
        </w:tc>
      </w:tr>
      <w:tr w:rsidR="00366DBF" w:rsidRPr="00217382" w14:paraId="1607E69C" w14:textId="77777777" w:rsidTr="002903E4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38C85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2C0B5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792ED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74-83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C90A0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84-93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50DC9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94-103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EB2B0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104-113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9B52C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114-123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082B68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124+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60720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74-83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C485D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84-93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10DA6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94-103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56881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104-113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6F67A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114-123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A8974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124+</w:t>
            </w:r>
          </w:p>
        </w:tc>
      </w:tr>
      <w:tr w:rsidR="00366DBF" w:rsidRPr="00217382" w14:paraId="5650F5A5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48269C6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C4A077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1311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F0C112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0.0214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CF9F6B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0.1053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C7B324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0.1915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45DA6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0.3455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D7F22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0.1831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671115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0.0290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AB219C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0.0046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D93E0D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D24F07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2A021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F9DEAD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0.0366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84626F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0.0145</w:t>
            </w:r>
          </w:p>
        </w:tc>
      </w:tr>
      <w:tr w:rsidR="00366DBF" w:rsidRPr="00217382" w14:paraId="2ED5E89A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7AEC8BB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8BDF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133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D5CF93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0.0151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2D15AD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496DC3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0.0301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A8B42B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8A2B7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0.0827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EB2195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0.0602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182355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B44CFD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9E6AD1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0.0301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18B617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0.1203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25D8D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0.3835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5FD3B3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0.188</w:t>
            </w:r>
          </w:p>
        </w:tc>
      </w:tr>
      <w:tr w:rsidR="00366DBF" w:rsidRPr="00217382" w14:paraId="2E408B58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5F492F3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43D1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8C7C65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0.0898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30FBEB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E130E5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0.2891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C195C5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0.2109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3F7A24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0.0352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E19A4F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0.0078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8DA2E1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525D43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74BD30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0.0195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2EB3CC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586C56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E50D67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0.0625</w:t>
            </w:r>
          </w:p>
        </w:tc>
      </w:tr>
      <w:tr w:rsidR="00366DBF" w:rsidRPr="00217382" w14:paraId="02383888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7D2E690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75B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311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33068E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0.1190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335897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0.2122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7E847F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0.1865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51DBA7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0.1768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087BBC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0.0643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23C8D6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0.0193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80876E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7C6BD1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E50B2F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0.0193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8EE433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79633A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0.0868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8488C3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0.0643</w:t>
            </w:r>
          </w:p>
        </w:tc>
      </w:tr>
      <w:tr w:rsidR="00366DBF" w:rsidRPr="00217382" w14:paraId="4802776D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41DD7A5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547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306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6326FA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0.2255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7F1C8C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1B18C1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0.1536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356F3A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0.1275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9CDAC6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0.0686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25BAC6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0.0392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1F0F19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370D3F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A81A29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0.0131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A46991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0.0392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16B462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0.0882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B6FB86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0.098</w:t>
            </w:r>
            <w:r>
              <w:rPr>
                <w:sz w:val="18"/>
                <w:szCs w:val="18"/>
              </w:rPr>
              <w:t>0</w:t>
            </w:r>
          </w:p>
        </w:tc>
      </w:tr>
      <w:tr w:rsidR="00366DBF" w:rsidRPr="00217382" w14:paraId="6EFB3ADD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21AC5DE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11F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A69BB1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0.0967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53A7E1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003854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0.0372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21BED1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0.0743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463B3C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0.0409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FF5592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0.0223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26AD27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0.0706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717EA4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B838C9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0.0967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0B5852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0.197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EC1EC2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0.1747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08D7CD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0.1375</w:t>
            </w:r>
          </w:p>
        </w:tc>
      </w:tr>
      <w:tr w:rsidR="00366DBF" w:rsidRPr="00217382" w14:paraId="16F3528D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370E2CA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463A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000CF9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0.2959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A28DBB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C8147E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6B1508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0.0816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B6A0CA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0.0051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E74277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0.0153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91A5D3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0.0051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377CDA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619F12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0.0459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C459C2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8400A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419A59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0.0918</w:t>
            </w:r>
          </w:p>
        </w:tc>
      </w:tr>
      <w:tr w:rsidR="00366DBF" w:rsidRPr="00217382" w14:paraId="1EF780CC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0FB2AEE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EEC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274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A33A6C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0.0109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A92D8E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0.1058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E979B8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0.2993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936C88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0.2701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B7191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0.1314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C4A568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0.0401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AE75F3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93C0AA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F71B4D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0.0292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8342FF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0.0511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521F57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0.0401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2D2E06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0.0182</w:t>
            </w:r>
          </w:p>
        </w:tc>
      </w:tr>
      <w:tr w:rsidR="00366DBF" w:rsidRPr="00217382" w14:paraId="5C0DE68D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1814E09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7AE9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230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FF2564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0.1261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EE5109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4BAB4F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0.1565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9BC68F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0.0304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C13259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0.0348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596009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0.0348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6A1D94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0.0304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A186D2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61F4EA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0.1087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A1910F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0.0957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EACCBB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0.0913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60F17B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0.0739</w:t>
            </w:r>
          </w:p>
        </w:tc>
      </w:tr>
      <w:tr w:rsidR="00366DBF" w:rsidRPr="00217382" w14:paraId="73BA0917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1C52A0F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F33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E80ED8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0.3235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326599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0.2614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148038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2BCD7D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1B145F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0.0458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8D6266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0.0294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A8BA85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AC6D00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8285B8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0.0196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F4B93C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0.0458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171BF7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0.0458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3CB279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0.0131</w:t>
            </w:r>
          </w:p>
        </w:tc>
      </w:tr>
      <w:tr w:rsidR="00366DBF" w:rsidRPr="00217382" w14:paraId="4AEB17E8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right w:val="nil"/>
            </w:tcBorders>
          </w:tcPr>
          <w:p w14:paraId="42FBBDA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vAlign w:val="bottom"/>
          </w:tcPr>
          <w:p w14:paraId="4EA6902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242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66F4C04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0.1743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5681E9D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0.2407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14:paraId="50F3D85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0.1286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35BF13D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0.112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7E67F1B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0.0332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74B113E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4855930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0.0083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15F76FF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0.0498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14:paraId="508EC4B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0.0705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101EBCD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0.0954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063E40D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0.0125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1D4A6AA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0.0456</w:t>
            </w:r>
          </w:p>
        </w:tc>
      </w:tr>
      <w:tr w:rsidR="00366DBF" w:rsidRPr="00217382" w14:paraId="35C5F1C4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right w:val="nil"/>
            </w:tcBorders>
          </w:tcPr>
          <w:p w14:paraId="38010DC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2010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vAlign w:val="bottom"/>
          </w:tcPr>
          <w:p w14:paraId="1B7B483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68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638F330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0.1202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07A5C92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0.1366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14:paraId="7E235BD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0.2077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2D877CE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0.1257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41CEB70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0.1093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32515C7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0.0437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76552CE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0.0109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3CA8746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0.0328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14:paraId="258789F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0.082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5BC5633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0.071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3E7BE03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0.0383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3155706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0.0219</w:t>
            </w:r>
          </w:p>
        </w:tc>
      </w:tr>
      <w:tr w:rsidR="00366DBF" w:rsidRPr="00217382" w14:paraId="708F0CDC" w14:textId="77777777" w:rsidTr="002903E4">
        <w:trPr>
          <w:trHeight w:val="20"/>
        </w:trPr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8B79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79EA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D559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A3AA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A0C7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CF03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9719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0.1612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7530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8C44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DB89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E936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9B28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1E1D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1F34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0.0366</w:t>
            </w:r>
          </w:p>
        </w:tc>
      </w:tr>
    </w:tbl>
    <w:p w14:paraId="3AED4FDB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</w:p>
    <w:p w14:paraId="3D1D48D2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b/>
          <w:spacing w:val="-3"/>
        </w:rPr>
      </w:pPr>
    </w:p>
    <w:p w14:paraId="277F65F9" w14:textId="77777777" w:rsidR="008E7612" w:rsidRDefault="008E7612">
      <w:pPr>
        <w:spacing w:after="200" w:line="276" w:lineRule="auto"/>
        <w:rPr>
          <w:spacing w:val="-3"/>
        </w:rPr>
      </w:pPr>
      <w:r>
        <w:rPr>
          <w:spacing w:val="-3"/>
        </w:rPr>
        <w:br w:type="page"/>
      </w:r>
    </w:p>
    <w:p w14:paraId="5D77D873" w14:textId="1329D8A9" w:rsidR="00366DBF" w:rsidRDefault="008E7612" w:rsidP="00366DBF">
      <w:pPr>
        <w:widowControl w:val="0"/>
        <w:tabs>
          <w:tab w:val="left" w:pos="-720"/>
        </w:tabs>
        <w:suppressAutoHyphens/>
        <w:rPr>
          <w:spacing w:val="-3"/>
        </w:rPr>
      </w:pPr>
      <w:proofErr w:type="gramStart"/>
      <w:r>
        <w:rPr>
          <w:spacing w:val="-3"/>
        </w:rPr>
        <w:lastRenderedPageBreak/>
        <w:t>Table 6</w:t>
      </w:r>
      <w:r w:rsidR="00366DBF">
        <w:rPr>
          <w:spacing w:val="-3"/>
        </w:rPr>
        <w:t>.</w:t>
      </w:r>
      <w:proofErr w:type="gramEnd"/>
      <w:r w:rsidR="00366DBF">
        <w:rPr>
          <w:spacing w:val="-3"/>
        </w:rPr>
        <w:t xml:space="preserve"> </w:t>
      </w:r>
      <w:r w:rsidR="00822F9B">
        <w:rPr>
          <w:spacing w:val="-3"/>
        </w:rPr>
        <w:t>Size and shell condition composition of winter pot survey catch for Norton Sound red king crab. Size classes are defined by 10 mm carapace length (CL) bin from ≥74 to ≥124+ mm CL. Legal size (4.75 inch carapace width) is approximately equal to 124 mm CL.</w:t>
      </w:r>
    </w:p>
    <w:p w14:paraId="59B78932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</w:p>
    <w:tbl>
      <w:tblPr>
        <w:tblW w:w="4760" w:type="pct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54"/>
        <w:gridCol w:w="602"/>
        <w:gridCol w:w="602"/>
        <w:gridCol w:w="553"/>
        <w:gridCol w:w="553"/>
        <w:gridCol w:w="553"/>
        <w:gridCol w:w="670"/>
        <w:gridCol w:w="670"/>
        <w:gridCol w:w="596"/>
        <w:gridCol w:w="553"/>
        <w:gridCol w:w="553"/>
        <w:gridCol w:w="553"/>
        <w:gridCol w:w="616"/>
        <w:gridCol w:w="685"/>
        <w:gridCol w:w="553"/>
      </w:tblGrid>
      <w:tr w:rsidR="00F853D6" w:rsidRPr="0039010C" w14:paraId="35B693F8" w14:textId="77777777" w:rsidTr="002903E4">
        <w:trPr>
          <w:trHeight w:val="298"/>
        </w:trPr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71FB3" w14:textId="77777777" w:rsidR="00F853D6" w:rsidRPr="009D12F2" w:rsidRDefault="00F853D6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7FC62" w14:textId="77777777" w:rsidR="00F853D6" w:rsidRPr="009D12F2" w:rsidRDefault="00F853D6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9F3DF" w14:textId="77777777" w:rsidR="00F853D6" w:rsidRPr="009D12F2" w:rsidRDefault="00F853D6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D9BAA" w14:textId="77777777" w:rsidR="00F853D6" w:rsidRPr="009D12F2" w:rsidRDefault="00F853D6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New Shell</w:t>
            </w:r>
          </w:p>
        </w:tc>
        <w:tc>
          <w:tcPr>
            <w:tcW w:w="19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98094" w14:textId="77777777" w:rsidR="00F853D6" w:rsidRPr="009D12F2" w:rsidRDefault="00F853D6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Old Shell</w:t>
            </w:r>
          </w:p>
        </w:tc>
      </w:tr>
      <w:tr w:rsidR="00F853D6" w:rsidRPr="0039010C" w14:paraId="6E16EA00" w14:textId="77777777" w:rsidTr="002903E4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761A4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9B489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CPUE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9FAB16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3311F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74-83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07310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84-93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B0FF2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94-103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F764E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104-113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A5B70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114-123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2AE01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124+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A3FCB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74-83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E2A16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84-93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15194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94-103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36E76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104-113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17A97" w14:textId="77777777" w:rsidR="00F853D6" w:rsidRPr="009D12F2" w:rsidRDefault="00F853D6" w:rsidP="00E72AE5">
            <w:pPr>
              <w:autoSpaceDE w:val="0"/>
              <w:autoSpaceDN w:val="0"/>
              <w:adjustRightInd w:val="0"/>
              <w:ind w:left="1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114-123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89E89" w14:textId="77777777" w:rsidR="00F853D6" w:rsidRPr="009D12F2" w:rsidRDefault="00F853D6" w:rsidP="00E72AE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124+</w:t>
            </w:r>
          </w:p>
        </w:tc>
      </w:tr>
      <w:tr w:rsidR="00F853D6" w:rsidRPr="0039010C" w14:paraId="2FF4EC4B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E1F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1981/82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8B94E3F" w14:textId="77777777" w:rsidR="00F853D6" w:rsidRPr="009D12F2" w:rsidRDefault="006C68A2" w:rsidP="00E72AE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AE9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243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A7B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0.1481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7DD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0.3374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0FC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0.3169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26C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0.1029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39B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E50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0.0247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1D71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8B3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B5CA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D728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0.0082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011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0.0082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7550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0.0206</w:t>
            </w:r>
          </w:p>
        </w:tc>
      </w:tr>
      <w:tr w:rsidR="00F853D6" w:rsidRPr="0039010C" w14:paraId="580802A1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C67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1982/83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0DA65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098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2520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E8F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0.0855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A27A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0.2824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A01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0.2854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6B7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0.2155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CD2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473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0.0085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468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57F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F9F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8B8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0.0194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1A6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886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0.0189</w:t>
            </w:r>
          </w:p>
        </w:tc>
      </w:tr>
      <w:tr w:rsidR="00F853D6" w:rsidRPr="0039010C" w14:paraId="2240BC07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B64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1983/84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288D2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E7F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1655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869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0.1638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12B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0.2626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CC3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0.2291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B8A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4BA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A6E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0.0057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C63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B47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676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0.0178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F38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2C8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0.0329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EA6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0.0127</w:t>
            </w:r>
          </w:p>
        </w:tc>
      </w:tr>
      <w:tr w:rsidR="00F853D6" w:rsidRPr="0039010C" w14:paraId="3C484586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120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1984/85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1E324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3C50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773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6FF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0.0932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4F2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0.2589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140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0.3618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A14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0.1586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962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5E1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84F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7F9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ED3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0.0065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5E1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0.0291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A5A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0.0239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C73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0.0013</w:t>
            </w:r>
          </w:p>
        </w:tc>
      </w:tr>
      <w:tr w:rsidR="00F853D6" w:rsidRPr="0039010C" w14:paraId="34315205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F68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1985/86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17283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BA6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568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88D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0.1276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900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0.1831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4AA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0.2553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F62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0.2025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4DC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3D9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0.0132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740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CDD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65A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71C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0.0607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56D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C8B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0.0123</w:t>
            </w:r>
          </w:p>
        </w:tc>
      </w:tr>
      <w:tr w:rsidR="00F853D6" w:rsidRPr="0039010C" w14:paraId="71762AEE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5F4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1986/87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93D35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D61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144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421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0.0556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777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6F0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0.1944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9A9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6E8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710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418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BB5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E64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350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0.2986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89F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0.1111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821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0.0278</w:t>
            </w:r>
          </w:p>
        </w:tc>
      </w:tr>
      <w:tr w:rsidR="00F853D6" w:rsidRPr="009D12F2" w14:paraId="6414953F" w14:textId="77777777" w:rsidTr="002903E4">
        <w:trPr>
          <w:gridAfter w:val="1"/>
          <w:wAfter w:w="308" w:type="pct"/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DB5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1987/88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1054D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539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4C1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853D6" w:rsidRPr="0039010C" w14:paraId="688D2CF5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870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1988/89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DE12B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041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492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B00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0.1341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451D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0.1514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6A2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0.1352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E5A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0.1941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749A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32D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0.0346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1B9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4763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9C9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EB1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0.0528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706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0.0854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F45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0.0346</w:t>
            </w:r>
          </w:p>
        </w:tc>
      </w:tr>
      <w:tr w:rsidR="00F853D6" w:rsidRPr="0039010C" w14:paraId="000B32AB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B46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1989/90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FC7DC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00B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2072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026E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0.0495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07CE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0.2075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36FD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0.2616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975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0.1795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538C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FD3C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0.0726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517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1A1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7CD7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BB7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0.0263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2DD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EC0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0.0239</w:t>
            </w:r>
          </w:p>
        </w:tc>
      </w:tr>
      <w:tr w:rsidR="00F853D6" w:rsidRPr="0039010C" w14:paraId="6927B382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7C1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1990/91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AAD8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2E6D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1281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1BF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0.0125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DC5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0.0921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628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0.2857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963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0.2678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0A3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3BE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0.0109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9E7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18EF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CCC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0.0039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D99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0.0265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53E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0.1163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2A1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0.0882</w:t>
            </w:r>
          </w:p>
        </w:tc>
      </w:tr>
      <w:tr w:rsidR="00F853D6" w:rsidRPr="0039010C" w14:paraId="46D3E94F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656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1992/93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19AF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178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181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8794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0.0055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78B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0.0331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580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0.0552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EA94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490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CA1B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0.0276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889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7DF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8C7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E1F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0.1934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471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0.2707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74C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0.1547</w:t>
            </w:r>
          </w:p>
        </w:tc>
      </w:tr>
      <w:tr w:rsidR="00F853D6" w:rsidRPr="009D12F2" w14:paraId="22415B6B" w14:textId="77777777" w:rsidTr="002903E4">
        <w:trPr>
          <w:gridAfter w:val="1"/>
          <w:wAfter w:w="308" w:type="pct"/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4EA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1993/94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ECB5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08A4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E4A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853D6" w:rsidRPr="0039010C" w14:paraId="14BB409C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EAA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1994/95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370F2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D10C" w14:textId="77777777" w:rsidR="00F853D6" w:rsidRPr="009D12F2" w:rsidRDefault="00F853D6" w:rsidP="00E72AE5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9D12F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B11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0.0588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6C99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D14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0.0988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F48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0.2576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5AC9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0.2341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F6E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0.0847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55D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81E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88D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2E4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0.0329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CD3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305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0.0776</w:t>
            </w:r>
          </w:p>
        </w:tc>
      </w:tr>
      <w:tr w:rsidR="00F853D6" w:rsidRPr="0039010C" w14:paraId="5016B4DB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687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1995/96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046F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C528" w14:textId="77777777" w:rsidR="00F853D6" w:rsidRPr="009D12F2" w:rsidRDefault="00F853D6" w:rsidP="00E72AE5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9D12F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C572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0.1214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B29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E80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0.1733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612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0.1022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1F9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C3B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0.0265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1CF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7FEE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104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188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335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0.1242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3AF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0.0695</w:t>
            </w:r>
          </w:p>
        </w:tc>
      </w:tr>
      <w:tr w:rsidR="00F853D6" w:rsidRPr="0039010C" w14:paraId="33BC28D7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1F9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1996/97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971CB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F4A57" w14:textId="77777777" w:rsidR="00F853D6" w:rsidRPr="009D12F2" w:rsidRDefault="00F853D6" w:rsidP="00E72AE5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9D12F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1582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E46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0.2297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A2A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0.2351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923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8A9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0.1568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D22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67E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0.0676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F02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7870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DBA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04DA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142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22D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0.0243</w:t>
            </w:r>
          </w:p>
        </w:tc>
      </w:tr>
      <w:tr w:rsidR="00F853D6" w:rsidRPr="0039010C" w14:paraId="194FAE59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8E8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1997/98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4BE3F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3681" w14:textId="77777777" w:rsidR="00F853D6" w:rsidRPr="009D12F2" w:rsidRDefault="00F853D6" w:rsidP="00E72AE5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9D12F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EAE8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0.1395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7B2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0.4136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7784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0.2653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996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D00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343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0.0034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7317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9C5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787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87E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0.0317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BF5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6F6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0.0272</w:t>
            </w:r>
          </w:p>
        </w:tc>
      </w:tr>
      <w:tr w:rsidR="00F853D6" w:rsidRPr="0039010C" w14:paraId="727E3839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566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1998/99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F62E1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2F70" w14:textId="77777777" w:rsidR="00F853D6" w:rsidRPr="009D12F2" w:rsidRDefault="00F853D6" w:rsidP="00E72AE5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9D12F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882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A7D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0.0192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56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0.1168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0CE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0.3566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EA2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0.3605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DE6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531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0.0154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163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FD6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FB3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44C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0.0223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E1B7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0.0069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06B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0.0085</w:t>
            </w:r>
          </w:p>
        </w:tc>
      </w:tr>
      <w:tr w:rsidR="00F853D6" w:rsidRPr="0039010C" w14:paraId="18D85A32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E72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1999/00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AEF3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4EA9" w14:textId="77777777" w:rsidR="00F853D6" w:rsidRPr="009D12F2" w:rsidRDefault="00F853D6" w:rsidP="00E72AE5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9D12F2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1308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6D9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0.0885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B74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0.1062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24C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0.1646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6A7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0.3345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641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B30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0.0372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A94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D5E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AE9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2B0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0.0513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7B2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12A1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0.0142</w:t>
            </w:r>
          </w:p>
        </w:tc>
      </w:tr>
      <w:tr w:rsidR="00F853D6" w:rsidRPr="009D12F2" w14:paraId="7906F038" w14:textId="77777777" w:rsidTr="002903E4">
        <w:trPr>
          <w:gridAfter w:val="1"/>
          <w:wAfter w:w="308" w:type="pct"/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FF9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2000/01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0C03" w14:textId="77777777" w:rsidR="00F853D6" w:rsidRDefault="00F853D6" w:rsidP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A5D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65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A97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853D6" w:rsidRPr="0039010C" w14:paraId="1A02B851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9FF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2001/02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67CF3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4A0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832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98B0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0.3136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194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0.2763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DBC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0.1761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B2A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0.0681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5A8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77D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2C4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901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ACF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B8C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0.0051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5D3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0.0154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012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0.0064</w:t>
            </w:r>
          </w:p>
        </w:tc>
      </w:tr>
      <w:tr w:rsidR="00F853D6" w:rsidRPr="0039010C" w14:paraId="6D0B0345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C70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2002/03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3BF2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59C0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826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FF6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0.0994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EF1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0.2236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ACB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0.2994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7E8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0.1801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509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B69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0.0261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22B8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B8E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743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BE6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0.0273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ED17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0.0261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21C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0.0273</w:t>
            </w:r>
          </w:p>
        </w:tc>
      </w:tr>
      <w:tr w:rsidR="00F853D6" w:rsidRPr="0039010C" w14:paraId="7D08D5C5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537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2003/04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30D1C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DD1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286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F8C3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0.0175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3A2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0.1643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FDB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0.2622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68A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0.3462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519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110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0.0105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682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32FC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F6A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F4D3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39A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8D6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0.0245</w:t>
            </w:r>
          </w:p>
        </w:tc>
      </w:tr>
      <w:tr w:rsidR="00F853D6" w:rsidRPr="0039010C" w14:paraId="316A8FBE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D95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2004/05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85C63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242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406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912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0.0741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617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88A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820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0.2173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EB7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BC9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0.0765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4D0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3E5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3A5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238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0.0395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B88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0.0593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DB9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0.0173</w:t>
            </w:r>
          </w:p>
        </w:tc>
      </w:tr>
      <w:tr w:rsidR="00F853D6" w:rsidRPr="0039010C" w14:paraId="12D4DAEC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3BF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2005/06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9207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F6D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512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E62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0.1406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366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0.2266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6EF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567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0.1563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F1B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AF1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0.0215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3AD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D4A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56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CF8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588E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0.0742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D0B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0.0352</w:t>
            </w:r>
          </w:p>
        </w:tc>
      </w:tr>
      <w:tr w:rsidR="00F853D6" w:rsidRPr="0039010C" w14:paraId="5D62B4B3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57A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2006/07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2FCFC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01C6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430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0.1486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938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0.2095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3DD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0.3784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49E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0DC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18E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84C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5E5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3B9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0.0068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359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0.0203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DA3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0.0405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127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</w:tr>
      <w:tr w:rsidR="00F853D6" w:rsidRPr="0039010C" w14:paraId="3EA8BCB6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23D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2007/08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3C9A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CFD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3482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3FA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0.1898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F6C8B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0.3219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002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0.1703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314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0.1479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669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0.0672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52A4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0.0083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094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1C8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F75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0.0359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54D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0.0339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8C1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0.0155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EDC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0.0092</w:t>
            </w:r>
          </w:p>
        </w:tc>
      </w:tr>
      <w:tr w:rsidR="00F853D6" w:rsidRPr="0039010C" w14:paraId="796DA28B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C636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2008/09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B66A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09B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526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085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0.0706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AFC86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0.1336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716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0.3511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61C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0.2023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79A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4F7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0.0134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3354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F2B9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5C4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469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0.0382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1D6F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0.0992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84F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0.0057</w:t>
            </w:r>
          </w:p>
        </w:tc>
      </w:tr>
      <w:tr w:rsidR="00F853D6" w:rsidRPr="0039010C" w14:paraId="02FFF0E9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right w:val="nil"/>
            </w:tcBorders>
            <w:vAlign w:val="center"/>
          </w:tcPr>
          <w:p w14:paraId="7E01970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2009/10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bottom"/>
          </w:tcPr>
          <w:p w14:paraId="1E0B83A5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25.3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14:paraId="3AC608E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581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5A50C6C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0.047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67E6D55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0.1357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1D92B5D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0.2157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vAlign w:val="center"/>
          </w:tcPr>
          <w:p w14:paraId="2057713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0.2452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vAlign w:val="center"/>
          </w:tcPr>
          <w:p w14:paraId="559E4E7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center"/>
          </w:tcPr>
          <w:p w14:paraId="35346FF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0.0191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37B8169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2C46AF9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2ECAF17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0.0591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center"/>
          </w:tcPr>
          <w:p w14:paraId="3A9D881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0.1009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vAlign w:val="center"/>
          </w:tcPr>
          <w:p w14:paraId="487AC6D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0.0539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292B73A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0.0104</w:t>
            </w:r>
          </w:p>
        </w:tc>
      </w:tr>
      <w:tr w:rsidR="00F853D6" w:rsidRPr="0039010C" w14:paraId="11F18EF1" w14:textId="77777777" w:rsidTr="002903E4">
        <w:trPr>
          <w:trHeight w:val="20"/>
        </w:trPr>
        <w:tc>
          <w:tcPr>
            <w:tcW w:w="365" w:type="pct"/>
            <w:tcBorders>
              <w:top w:val="nil"/>
              <w:left w:val="nil"/>
              <w:right w:val="nil"/>
            </w:tcBorders>
            <w:vAlign w:val="center"/>
          </w:tcPr>
          <w:p w14:paraId="2FC9D31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2010/11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bottom"/>
          </w:tcPr>
          <w:p w14:paraId="6CB30466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22.1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vAlign w:val="center"/>
          </w:tcPr>
          <w:p w14:paraId="2ABCAA01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597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22D2A00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0.0786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0552518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0.1368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420ECD8F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0.2103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vAlign w:val="center"/>
          </w:tcPr>
          <w:p w14:paraId="4CF0CA27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0.1744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vAlign w:val="center"/>
          </w:tcPr>
          <w:p w14:paraId="4C8826E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0.1333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center"/>
          </w:tcPr>
          <w:p w14:paraId="1E48C1D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0.0513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683FF8E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793C22B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0.0120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130D735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0.0325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center"/>
          </w:tcPr>
          <w:p w14:paraId="060DCF5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0.1128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vAlign w:val="center"/>
          </w:tcPr>
          <w:p w14:paraId="5AD8A33C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0.0462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center"/>
          </w:tcPr>
          <w:p w14:paraId="43FB121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0.0120</w:t>
            </w:r>
          </w:p>
        </w:tc>
      </w:tr>
      <w:tr w:rsidR="00F853D6" w:rsidRPr="0039010C" w14:paraId="59284750" w14:textId="77777777" w:rsidTr="00F853D6">
        <w:trPr>
          <w:trHeight w:val="20"/>
        </w:trPr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568D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2011/12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3461D" w14:textId="77777777" w:rsidR="00F853D6" w:rsidRDefault="00F853D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589E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676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7FB5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2410D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0.2340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660A5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0.1945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67A60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185F2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0.1292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C834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5505A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85573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304EE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0E484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B95C9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E2758" w14:textId="77777777" w:rsidR="00F853D6" w:rsidRPr="009D12F2" w:rsidRDefault="00F853D6" w:rsidP="00E72AE5">
            <w:pPr>
              <w:contextualSpacing/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0.0350</w:t>
            </w:r>
          </w:p>
        </w:tc>
      </w:tr>
    </w:tbl>
    <w:p w14:paraId="7944BAED" w14:textId="77777777" w:rsidR="00366DBF" w:rsidRDefault="00366DBF" w:rsidP="00366DBF">
      <w:pPr>
        <w:rPr>
          <w:spacing w:val="-3"/>
        </w:rPr>
      </w:pPr>
    </w:p>
    <w:p w14:paraId="5CC40165" w14:textId="77777777" w:rsidR="008E7612" w:rsidRDefault="008E7612" w:rsidP="00366DBF">
      <w:pPr>
        <w:rPr>
          <w:spacing w:val="-3"/>
        </w:rPr>
      </w:pPr>
    </w:p>
    <w:p w14:paraId="6BF4F8A7" w14:textId="77777777" w:rsidR="00822F9B" w:rsidRDefault="00822F9B">
      <w:pPr>
        <w:spacing w:after="200" w:line="276" w:lineRule="auto"/>
        <w:rPr>
          <w:spacing w:val="-3"/>
        </w:rPr>
      </w:pPr>
      <w:r>
        <w:rPr>
          <w:spacing w:val="-3"/>
        </w:rPr>
        <w:br w:type="page"/>
      </w:r>
    </w:p>
    <w:p w14:paraId="66765DB9" w14:textId="2242FD59" w:rsidR="00366DBF" w:rsidRDefault="008E7612" w:rsidP="00366DBF">
      <w:pPr>
        <w:rPr>
          <w:spacing w:val="-3"/>
        </w:rPr>
      </w:pPr>
      <w:proofErr w:type="gramStart"/>
      <w:r>
        <w:rPr>
          <w:spacing w:val="-3"/>
        </w:rPr>
        <w:lastRenderedPageBreak/>
        <w:t>Table 7</w:t>
      </w:r>
      <w:r w:rsidR="00366DBF">
        <w:rPr>
          <w:spacing w:val="-3"/>
        </w:rPr>
        <w:t>.</w:t>
      </w:r>
      <w:proofErr w:type="gramEnd"/>
      <w:r w:rsidR="00366DBF">
        <w:rPr>
          <w:spacing w:val="-3"/>
        </w:rPr>
        <w:t xml:space="preserve"> </w:t>
      </w:r>
      <w:r w:rsidR="00F90AE7">
        <w:rPr>
          <w:spacing w:val="-3"/>
        </w:rPr>
        <w:t>Size and shell condition composition of sublegal males caught and measured by fishery observers during the summer commercial fishery for Norton Sound red king crab from 1987-1994 and in 2012. Size classes are defined by 10 mm carapace length (CL) bin from ≥74 to ≥124+ mm CL. Legal size (4.75 inch carapace width) is approximately equal to 124 mm CL.</w:t>
      </w:r>
    </w:p>
    <w:p w14:paraId="65F680D5" w14:textId="77777777" w:rsidR="00366DBF" w:rsidRDefault="00366DBF" w:rsidP="00366DBF">
      <w:pPr>
        <w:rPr>
          <w:spacing w:val="-3"/>
        </w:rPr>
      </w:pPr>
    </w:p>
    <w:tbl>
      <w:tblPr>
        <w:tblW w:w="5000" w:type="pct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87"/>
        <w:gridCol w:w="696"/>
        <w:gridCol w:w="643"/>
        <w:gridCol w:w="642"/>
        <w:gridCol w:w="661"/>
        <w:gridCol w:w="765"/>
        <w:gridCol w:w="765"/>
        <w:gridCol w:w="642"/>
        <w:gridCol w:w="642"/>
        <w:gridCol w:w="642"/>
        <w:gridCol w:w="661"/>
        <w:gridCol w:w="765"/>
        <w:gridCol w:w="765"/>
        <w:gridCol w:w="642"/>
      </w:tblGrid>
      <w:tr w:rsidR="00366DBF" w:rsidRPr="001F75F1" w14:paraId="3EB45142" w14:textId="77777777" w:rsidTr="002903E4">
        <w:trPr>
          <w:trHeight w:val="247"/>
        </w:trPr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96A88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8C69D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83B65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B5AAC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New Shell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24F2E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Old Shell</w:t>
            </w:r>
          </w:p>
        </w:tc>
      </w:tr>
      <w:tr w:rsidR="00366DBF" w:rsidRPr="001F75F1" w14:paraId="768BF187" w14:textId="77777777" w:rsidTr="002903E4">
        <w:trPr>
          <w:trHeight w:val="216"/>
        </w:trPr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E17A3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D86B5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2593F7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74-8</w:t>
            </w:r>
            <w:r w:rsidRPr="009D12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A25C5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84-93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77FBDE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94-103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62C86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104-113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6BEFD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114-123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9AD21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124+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B38DD4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74-83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54B265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84-93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C7EE5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94-103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ACE57F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104-113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CE57E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114-123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D00FE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124+</w:t>
            </w:r>
          </w:p>
        </w:tc>
      </w:tr>
      <w:tr w:rsidR="00366DBF" w:rsidRPr="001F75F1" w14:paraId="77B5329D" w14:textId="77777777" w:rsidTr="002903E4">
        <w:trPr>
          <w:trHeight w:val="216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BF67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bookmarkStart w:id="1" w:name="_Hlk323133941"/>
            <w:r w:rsidRPr="009D12F2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B9E6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E3C5A3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0.2026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C5CAEA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0.3625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AA597A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0.3522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B8EBF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0.0344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A404E7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00E59B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1945CF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3BFD61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183E53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0.0437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BFDAB7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0.0046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A927A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D6285D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</w:tr>
      <w:tr w:rsidR="00366DBF" w:rsidRPr="001F75F1" w14:paraId="2B046FC2" w14:textId="77777777" w:rsidTr="002903E4">
        <w:trPr>
          <w:trHeight w:val="216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A326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6DB38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4C4DB4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F1CBD8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0.184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C9EFD1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0.4831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60458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0.139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A5834A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4E8674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12CFA1C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27E411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0094A5A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0.0969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1A34F9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0.0449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130DA2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A2DD2F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</w:tr>
      <w:tr w:rsidR="00366DBF" w:rsidRPr="001F75F1" w14:paraId="2A4F622C" w14:textId="77777777" w:rsidTr="002903E4">
        <w:trPr>
          <w:trHeight w:val="216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2743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F219D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729499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0.2492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5F82F1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0.3392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D33896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0.2371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D2A2A0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0.0274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9B159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99789B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58BC94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EB4F2A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ECC8B2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0.1196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803961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0.0274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CA19CF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F0E7FF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</w:tr>
      <w:tr w:rsidR="00366DBF" w:rsidRPr="001F75F1" w14:paraId="2A8A4C4E" w14:textId="77777777" w:rsidTr="002903E4">
        <w:trPr>
          <w:trHeight w:val="216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041B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5CA5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E5701C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0.2702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AED09D7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0.3203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29F33F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0.3028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098EFF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63B4FF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C76AFA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303CC6F3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6A91DB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0E69DB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0.0588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3E8A2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0.0065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C476F0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B7B76D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</w:tr>
      <w:tr w:rsidR="00366DBF" w:rsidRPr="001F75F1" w14:paraId="6B9311EF" w14:textId="77777777" w:rsidTr="002903E4">
        <w:trPr>
          <w:trHeight w:val="216"/>
        </w:trPr>
        <w:tc>
          <w:tcPr>
            <w:tcW w:w="258" w:type="pct"/>
            <w:tcBorders>
              <w:top w:val="nil"/>
              <w:left w:val="nil"/>
              <w:right w:val="nil"/>
            </w:tcBorders>
            <w:vAlign w:val="center"/>
          </w:tcPr>
          <w:p w14:paraId="169E0309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vAlign w:val="center"/>
          </w:tcPr>
          <w:p w14:paraId="46E73AAC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2FC2C07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0.2175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5D5F336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0.3592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14:paraId="28430461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0.332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2E0BC58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0.0369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14A64A3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4A79652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2E2ABF8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390315A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14:paraId="46639A6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0.0447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7627A50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0.0097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</w:tcPr>
          <w:p w14:paraId="69F3EE0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</w:tcPr>
          <w:p w14:paraId="4DFFDB7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</w:tr>
      <w:tr w:rsidR="00366DBF" w:rsidRPr="001F75F1" w14:paraId="62840E0E" w14:textId="77777777" w:rsidTr="002903E4">
        <w:trPr>
          <w:trHeight w:val="216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F663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F17A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2CFDA6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0.1556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AFA1EF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0.303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488203F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0.1736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DF746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0.0262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813A1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19E06FB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67E8C6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5FDBF36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4158210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0.2824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82B4E1F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0.0592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060B87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992098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 w:rsidRPr="009D12F2">
              <w:rPr>
                <w:sz w:val="18"/>
                <w:szCs w:val="18"/>
              </w:rPr>
              <w:t>0</w:t>
            </w:r>
          </w:p>
        </w:tc>
      </w:tr>
      <w:tr w:rsidR="00366DBF" w:rsidRPr="001F75F1" w14:paraId="3B0704F6" w14:textId="77777777" w:rsidTr="002903E4">
        <w:trPr>
          <w:trHeight w:val="216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7A6" w14:textId="77777777" w:rsidR="00366DBF" w:rsidRPr="009D12F2" w:rsidRDefault="00366DBF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12F2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5FF7" w14:textId="77777777" w:rsidR="00366DBF" w:rsidRPr="009D12F2" w:rsidRDefault="00366DBF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4C947FE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0.1396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77FB1CB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789EFAC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1BC8D1A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97DDC69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C7D8A4E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672F9ADD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285509E5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1696876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0.0298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3D961A4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583A432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</w:tcPr>
          <w:p w14:paraId="063F0748" w14:textId="77777777" w:rsidR="00366DBF" w:rsidRPr="009D12F2" w:rsidRDefault="00366DBF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0.0014</w:t>
            </w:r>
          </w:p>
        </w:tc>
      </w:tr>
      <w:tr w:rsidR="0004275B" w:rsidRPr="001F75F1" w14:paraId="54D4CA8D" w14:textId="77777777" w:rsidTr="002903E4">
        <w:trPr>
          <w:trHeight w:val="216"/>
        </w:trPr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626DD" w14:textId="77777777" w:rsidR="0004275B" w:rsidRPr="009D12F2" w:rsidRDefault="0004275B" w:rsidP="00E72A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DA96D" w14:textId="77777777" w:rsidR="0004275B" w:rsidRDefault="0004275B" w:rsidP="00E72AE5">
            <w:pPr>
              <w:tabs>
                <w:tab w:val="left" w:pos="2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99CD5" w14:textId="77777777" w:rsidR="0004275B" w:rsidRPr="0004275B" w:rsidRDefault="00CF2470" w:rsidP="00606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24FDF" w14:textId="77777777" w:rsidR="0004275B" w:rsidRPr="0004275B" w:rsidRDefault="00CF2470" w:rsidP="00606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F1C91" w14:textId="77777777" w:rsidR="0004275B" w:rsidRPr="0004275B" w:rsidRDefault="00CF2470" w:rsidP="00606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7B893" w14:textId="77777777" w:rsidR="0004275B" w:rsidRPr="0004275B" w:rsidRDefault="00CF2470" w:rsidP="00606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0A755" w14:textId="77777777" w:rsidR="0004275B" w:rsidRDefault="00CF2470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0501A" w14:textId="77777777" w:rsidR="0004275B" w:rsidRDefault="00CF2470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DE8AF" w14:textId="77777777" w:rsidR="0004275B" w:rsidRDefault="00CF2470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4695A" w14:textId="77777777" w:rsidR="0004275B" w:rsidRDefault="00CF2470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A6B20" w14:textId="77777777" w:rsidR="0004275B" w:rsidRDefault="00CF2470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C84C3" w14:textId="77777777" w:rsidR="0004275B" w:rsidRDefault="0004275B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2470">
              <w:rPr>
                <w:sz w:val="18"/>
                <w:szCs w:val="18"/>
              </w:rPr>
              <w:t>.0012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1A62" w14:textId="77777777" w:rsidR="0004275B" w:rsidRDefault="00CF2470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71105" w14:textId="77777777" w:rsidR="0004275B" w:rsidRDefault="0004275B" w:rsidP="00E72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2470">
              <w:rPr>
                <w:sz w:val="18"/>
                <w:szCs w:val="18"/>
              </w:rPr>
              <w:t>.0006</w:t>
            </w:r>
          </w:p>
        </w:tc>
      </w:tr>
      <w:bookmarkEnd w:id="1"/>
    </w:tbl>
    <w:p w14:paraId="026B65FB" w14:textId="77777777" w:rsidR="00366DBF" w:rsidRDefault="00366DBF" w:rsidP="00366DBF">
      <w:pPr>
        <w:widowControl w:val="0"/>
        <w:tabs>
          <w:tab w:val="left" w:pos="-720"/>
          <w:tab w:val="left" w:pos="6120"/>
        </w:tabs>
        <w:suppressAutoHyphens/>
        <w:rPr>
          <w:rFonts w:cs="Arial"/>
          <w:spacing w:val="-3"/>
        </w:rPr>
      </w:pPr>
    </w:p>
    <w:p w14:paraId="6D341118" w14:textId="77777777" w:rsidR="008E7612" w:rsidRDefault="008E7612">
      <w:pPr>
        <w:spacing w:after="200" w:line="276" w:lineRule="auto"/>
        <w:rPr>
          <w:spacing w:val="-3"/>
        </w:rPr>
      </w:pPr>
      <w:r>
        <w:rPr>
          <w:spacing w:val="-3"/>
        </w:rPr>
        <w:br w:type="page"/>
      </w:r>
    </w:p>
    <w:p w14:paraId="0180A76F" w14:textId="7D72457E" w:rsidR="008E7612" w:rsidRPr="00ED4C5A" w:rsidRDefault="00ED4C5A" w:rsidP="008E7612">
      <w:pPr>
        <w:rPr>
          <w:spacing w:val="-3"/>
        </w:rPr>
      </w:pPr>
      <w:proofErr w:type="gramStart"/>
      <w:r w:rsidRPr="001E2F7B">
        <w:rPr>
          <w:rFonts w:cs="Arial"/>
          <w:spacing w:val="-3"/>
        </w:rPr>
        <w:lastRenderedPageBreak/>
        <w:t xml:space="preserve">Table </w:t>
      </w:r>
      <w:r>
        <w:rPr>
          <w:rFonts w:cs="Arial"/>
          <w:spacing w:val="-3"/>
        </w:rPr>
        <w:t>8</w:t>
      </w:r>
      <w:r w:rsidRPr="001E2F7B">
        <w:rPr>
          <w:rFonts w:cs="Arial"/>
          <w:spacing w:val="-3"/>
        </w:rPr>
        <w:t>.</w:t>
      </w:r>
      <w:proofErr w:type="gramEnd"/>
      <w:r w:rsidRPr="001E2F7B">
        <w:rPr>
          <w:rFonts w:cs="Arial"/>
          <w:spacing w:val="-3"/>
        </w:rPr>
        <w:t xml:space="preserve"> </w:t>
      </w:r>
      <w:proofErr w:type="gramStart"/>
      <w:r w:rsidRPr="001E2F7B">
        <w:rPr>
          <w:rFonts w:cs="Arial"/>
          <w:spacing w:val="-3"/>
        </w:rPr>
        <w:t xml:space="preserve">Growth </w:t>
      </w:r>
      <w:r w:rsidR="002903E4">
        <w:rPr>
          <w:rFonts w:cs="Arial"/>
          <w:spacing w:val="-3"/>
        </w:rPr>
        <w:t xml:space="preserve">transition </w:t>
      </w:r>
      <w:r w:rsidRPr="001E2F7B">
        <w:rPr>
          <w:rFonts w:cs="Arial"/>
          <w:spacing w:val="-3"/>
        </w:rPr>
        <w:t>matrix (proportion of crabs molting from a given pre</w:t>
      </w:r>
      <w:r>
        <w:rPr>
          <w:rFonts w:cs="Arial"/>
          <w:spacing w:val="-3"/>
        </w:rPr>
        <w:t>-</w:t>
      </w:r>
      <w:r w:rsidRPr="001E2F7B">
        <w:rPr>
          <w:rFonts w:cs="Arial"/>
          <w:spacing w:val="-3"/>
        </w:rPr>
        <w:t>molt carapace length range into post</w:t>
      </w:r>
      <w:r>
        <w:rPr>
          <w:rFonts w:cs="Arial"/>
          <w:spacing w:val="-3"/>
        </w:rPr>
        <w:t>-</w:t>
      </w:r>
      <w:r w:rsidRPr="001E2F7B">
        <w:rPr>
          <w:rFonts w:cs="Arial"/>
          <w:spacing w:val="-3"/>
        </w:rPr>
        <w:t>molt length ranges) for Norton Sound male red king crab.</w:t>
      </w:r>
      <w:proofErr w:type="gramEnd"/>
      <w:r w:rsidRPr="001E2F7B">
        <w:rPr>
          <w:rFonts w:cs="Arial"/>
          <w:spacing w:val="-3"/>
        </w:rPr>
        <w:t xml:space="preserve"> Length is measured as mm CL. Results are derived from mark-r</w:t>
      </w:r>
      <w:r>
        <w:rPr>
          <w:rFonts w:cs="Arial"/>
          <w:spacing w:val="-3"/>
        </w:rPr>
        <w:t>ecapture and winter tagging data from 1980</w:t>
      </w:r>
      <w:r w:rsidRPr="001E2F7B">
        <w:rPr>
          <w:rFonts w:cs="Arial"/>
          <w:spacing w:val="-3"/>
        </w:rPr>
        <w:t xml:space="preserve"> to 2007</w:t>
      </w:r>
      <w:r w:rsidRPr="001E2F7B">
        <w:rPr>
          <w:spacing w:val="-3"/>
        </w:rPr>
        <w:t>.</w:t>
      </w:r>
      <w:r w:rsidR="002903E4">
        <w:rPr>
          <w:spacing w:val="-3"/>
        </w:rPr>
        <w:t xml:space="preserve"> </w:t>
      </w:r>
    </w:p>
    <w:p w14:paraId="3FA3EC1F" w14:textId="77777777" w:rsidR="00ED4C5A" w:rsidRPr="008E7612" w:rsidRDefault="00ED4C5A" w:rsidP="00ED4C5A">
      <w:pPr>
        <w:rPr>
          <w:b/>
          <w:spacing w:val="-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11"/>
        <w:gridCol w:w="1277"/>
        <w:gridCol w:w="1182"/>
        <w:gridCol w:w="1245"/>
        <w:gridCol w:w="1331"/>
        <w:gridCol w:w="1316"/>
        <w:gridCol w:w="1314"/>
      </w:tblGrid>
      <w:tr w:rsidR="00ED4C5A" w:rsidRPr="00DC3BAA" w14:paraId="3B790BA3" w14:textId="77777777" w:rsidTr="002903E4">
        <w:trPr>
          <w:trHeight w:val="270"/>
        </w:trPr>
        <w:tc>
          <w:tcPr>
            <w:tcW w:w="998" w:type="pct"/>
            <w:vMerge w:val="restart"/>
            <w:tcBorders>
              <w:top w:val="single" w:sz="4" w:space="0" w:color="auto"/>
            </w:tcBorders>
          </w:tcPr>
          <w:p w14:paraId="0EA62DD8" w14:textId="77777777" w:rsidR="00ED4C5A" w:rsidRPr="00443994" w:rsidRDefault="00ED4C5A" w:rsidP="002903E4">
            <w:pPr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Pre-molt</w:t>
            </w:r>
          </w:p>
          <w:p w14:paraId="1839687A" w14:textId="77777777" w:rsidR="00ED4C5A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Length</w:t>
            </w:r>
          </w:p>
          <w:p w14:paraId="6D69BBDA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Class</w:t>
            </w:r>
          </w:p>
        </w:tc>
        <w:tc>
          <w:tcPr>
            <w:tcW w:w="40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8887E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Post-molt Length Class</w:t>
            </w:r>
          </w:p>
        </w:tc>
      </w:tr>
      <w:tr w:rsidR="00ED4C5A" w:rsidRPr="00DC3BAA" w14:paraId="7BBF42BA" w14:textId="77777777" w:rsidTr="002903E4">
        <w:trPr>
          <w:trHeight w:val="270"/>
        </w:trPr>
        <w:tc>
          <w:tcPr>
            <w:tcW w:w="998" w:type="pct"/>
            <w:vMerge/>
            <w:vAlign w:val="center"/>
          </w:tcPr>
          <w:p w14:paraId="2DC0391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425B0F22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74-83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14:paraId="3A6054C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84-93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1CA156CC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94-103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14:paraId="748B974A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104-113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14:paraId="2A37E127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114-123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14:paraId="3CC564F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124+</w:t>
            </w:r>
          </w:p>
        </w:tc>
      </w:tr>
      <w:tr w:rsidR="00ED4C5A" w:rsidRPr="00DC3BAA" w14:paraId="0B72B403" w14:textId="77777777" w:rsidTr="002903E4">
        <w:trPr>
          <w:trHeight w:val="270"/>
        </w:trPr>
        <w:tc>
          <w:tcPr>
            <w:tcW w:w="998" w:type="pct"/>
          </w:tcPr>
          <w:p w14:paraId="736FC21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74-83</w:t>
            </w:r>
          </w:p>
        </w:tc>
        <w:tc>
          <w:tcPr>
            <w:tcW w:w="667" w:type="pct"/>
          </w:tcPr>
          <w:p w14:paraId="2175FB8C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463FE1D5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0.33</w:t>
            </w:r>
          </w:p>
        </w:tc>
        <w:tc>
          <w:tcPr>
            <w:tcW w:w="650" w:type="pct"/>
          </w:tcPr>
          <w:p w14:paraId="1BC7762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0.67</w:t>
            </w:r>
          </w:p>
        </w:tc>
        <w:tc>
          <w:tcPr>
            <w:tcW w:w="695" w:type="pct"/>
          </w:tcPr>
          <w:p w14:paraId="4E0CA4D6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7" w:type="pct"/>
          </w:tcPr>
          <w:p w14:paraId="561C8A72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6" w:type="pct"/>
          </w:tcPr>
          <w:p w14:paraId="1FF8160D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</w:tr>
      <w:tr w:rsidR="00ED4C5A" w:rsidRPr="00DC3BAA" w14:paraId="2141E1BC" w14:textId="77777777" w:rsidTr="002903E4">
        <w:trPr>
          <w:trHeight w:val="270"/>
        </w:trPr>
        <w:tc>
          <w:tcPr>
            <w:tcW w:w="998" w:type="pct"/>
          </w:tcPr>
          <w:p w14:paraId="4A708EE9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84-93</w:t>
            </w:r>
          </w:p>
        </w:tc>
        <w:tc>
          <w:tcPr>
            <w:tcW w:w="667" w:type="pct"/>
          </w:tcPr>
          <w:p w14:paraId="5B2766D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11A16362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50" w:type="pct"/>
          </w:tcPr>
          <w:p w14:paraId="776E6431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0.56</w:t>
            </w:r>
          </w:p>
        </w:tc>
        <w:tc>
          <w:tcPr>
            <w:tcW w:w="695" w:type="pct"/>
          </w:tcPr>
          <w:p w14:paraId="6106917A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0.44</w:t>
            </w:r>
          </w:p>
        </w:tc>
        <w:tc>
          <w:tcPr>
            <w:tcW w:w="687" w:type="pct"/>
          </w:tcPr>
          <w:p w14:paraId="5407E1E4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6" w:type="pct"/>
          </w:tcPr>
          <w:p w14:paraId="4D71C93C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</w:tr>
      <w:tr w:rsidR="00ED4C5A" w:rsidRPr="00DC3BAA" w14:paraId="1D5E5C19" w14:textId="77777777" w:rsidTr="002903E4">
        <w:trPr>
          <w:trHeight w:val="270"/>
        </w:trPr>
        <w:tc>
          <w:tcPr>
            <w:tcW w:w="998" w:type="pct"/>
          </w:tcPr>
          <w:p w14:paraId="777DA217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94-103</w:t>
            </w:r>
          </w:p>
        </w:tc>
        <w:tc>
          <w:tcPr>
            <w:tcW w:w="667" w:type="pct"/>
          </w:tcPr>
          <w:p w14:paraId="29C0406C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4F7430A5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50" w:type="pct"/>
          </w:tcPr>
          <w:p w14:paraId="377B19BC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14:paraId="08971B70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0.76</w:t>
            </w:r>
          </w:p>
        </w:tc>
        <w:tc>
          <w:tcPr>
            <w:tcW w:w="687" w:type="pct"/>
          </w:tcPr>
          <w:p w14:paraId="28045EDF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0.24</w:t>
            </w:r>
          </w:p>
        </w:tc>
        <w:tc>
          <w:tcPr>
            <w:tcW w:w="686" w:type="pct"/>
          </w:tcPr>
          <w:p w14:paraId="4AB859EB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</w:tr>
      <w:tr w:rsidR="00ED4C5A" w:rsidRPr="00DC3BAA" w14:paraId="466F6DC1" w14:textId="77777777" w:rsidTr="002903E4">
        <w:trPr>
          <w:trHeight w:val="270"/>
        </w:trPr>
        <w:tc>
          <w:tcPr>
            <w:tcW w:w="998" w:type="pct"/>
          </w:tcPr>
          <w:p w14:paraId="47FFE8BF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104-113</w:t>
            </w:r>
          </w:p>
        </w:tc>
        <w:tc>
          <w:tcPr>
            <w:tcW w:w="667" w:type="pct"/>
          </w:tcPr>
          <w:p w14:paraId="3F90D40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32231F4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50" w:type="pct"/>
          </w:tcPr>
          <w:p w14:paraId="0873E7F9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14:paraId="6196F4A0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0.18</w:t>
            </w:r>
          </w:p>
        </w:tc>
        <w:tc>
          <w:tcPr>
            <w:tcW w:w="687" w:type="pct"/>
          </w:tcPr>
          <w:p w14:paraId="77338EAA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0.61</w:t>
            </w:r>
          </w:p>
        </w:tc>
        <w:tc>
          <w:tcPr>
            <w:tcW w:w="686" w:type="pct"/>
          </w:tcPr>
          <w:p w14:paraId="0FF5093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0.21</w:t>
            </w:r>
          </w:p>
        </w:tc>
      </w:tr>
      <w:tr w:rsidR="00ED4C5A" w:rsidRPr="00DC3BAA" w14:paraId="56FCECE5" w14:textId="77777777" w:rsidTr="002903E4">
        <w:trPr>
          <w:trHeight w:val="270"/>
        </w:trPr>
        <w:tc>
          <w:tcPr>
            <w:tcW w:w="998" w:type="pct"/>
          </w:tcPr>
          <w:p w14:paraId="3BD258BC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114-123</w:t>
            </w:r>
          </w:p>
        </w:tc>
        <w:tc>
          <w:tcPr>
            <w:tcW w:w="667" w:type="pct"/>
          </w:tcPr>
          <w:p w14:paraId="0FA2F30D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7952E986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50" w:type="pct"/>
          </w:tcPr>
          <w:p w14:paraId="7CD5B588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14:paraId="2DA22C5A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7" w:type="pct"/>
          </w:tcPr>
          <w:p w14:paraId="418C3B9B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0.33</w:t>
            </w:r>
          </w:p>
        </w:tc>
        <w:tc>
          <w:tcPr>
            <w:tcW w:w="686" w:type="pct"/>
          </w:tcPr>
          <w:p w14:paraId="3BD78B04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0.67</w:t>
            </w:r>
          </w:p>
        </w:tc>
      </w:tr>
      <w:tr w:rsidR="00ED4C5A" w:rsidRPr="00DC3BAA" w14:paraId="09CD1C5B" w14:textId="77777777" w:rsidTr="002903E4">
        <w:trPr>
          <w:trHeight w:val="283"/>
        </w:trPr>
        <w:tc>
          <w:tcPr>
            <w:tcW w:w="998" w:type="pct"/>
            <w:tcBorders>
              <w:bottom w:val="single" w:sz="4" w:space="0" w:color="auto"/>
            </w:tcBorders>
          </w:tcPr>
          <w:p w14:paraId="4019023B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124+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A7760A3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70C30077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3F5B85D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04AE8741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6877652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05D2F9FD" w14:textId="77777777" w:rsidR="00ED4C5A" w:rsidRPr="00443994" w:rsidRDefault="00ED4C5A" w:rsidP="00A026D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1.00</w:t>
            </w:r>
          </w:p>
        </w:tc>
      </w:tr>
    </w:tbl>
    <w:p w14:paraId="1CC58070" w14:textId="77777777" w:rsidR="00ED4C5A" w:rsidRDefault="00ED4C5A" w:rsidP="00ED4C5A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5FDD1710" w14:textId="77777777" w:rsidR="00ED4C5A" w:rsidRDefault="00ED4C5A" w:rsidP="008E7612">
      <w:pPr>
        <w:rPr>
          <w:rFonts w:cs="Arial"/>
          <w:spacing w:val="-3"/>
        </w:rPr>
      </w:pPr>
    </w:p>
    <w:p w14:paraId="3E9F98D1" w14:textId="77777777" w:rsidR="004723DE" w:rsidRDefault="004723DE">
      <w:pPr>
        <w:spacing w:after="200" w:line="276" w:lineRule="auto"/>
        <w:rPr>
          <w:rFonts w:cs="Arial"/>
          <w:spacing w:val="-3"/>
        </w:rPr>
      </w:pPr>
      <w:r>
        <w:rPr>
          <w:rFonts w:cs="Arial"/>
          <w:spacing w:val="-3"/>
        </w:rPr>
        <w:br w:type="page"/>
      </w:r>
    </w:p>
    <w:p w14:paraId="3FCA9A81" w14:textId="7CF8F50A" w:rsidR="00366DBF" w:rsidRDefault="00ED4C5A" w:rsidP="008E7612">
      <w:pPr>
        <w:rPr>
          <w:spacing w:val="-3"/>
        </w:rPr>
      </w:pPr>
      <w:proofErr w:type="gramStart"/>
      <w:r>
        <w:rPr>
          <w:rFonts w:cs="Arial"/>
          <w:spacing w:val="-3"/>
        </w:rPr>
        <w:lastRenderedPageBreak/>
        <w:t>T</w:t>
      </w:r>
      <w:r w:rsidR="00366DBF" w:rsidRPr="001E2F7B">
        <w:rPr>
          <w:rFonts w:cs="Arial"/>
          <w:spacing w:val="-3"/>
        </w:rPr>
        <w:t xml:space="preserve">able </w:t>
      </w:r>
      <w:r>
        <w:rPr>
          <w:rFonts w:cs="Arial"/>
          <w:spacing w:val="-3"/>
        </w:rPr>
        <w:t>9</w:t>
      </w:r>
      <w:r w:rsidR="00366DBF" w:rsidRPr="001E2F7B">
        <w:rPr>
          <w:rFonts w:cs="Arial"/>
          <w:spacing w:val="-3"/>
        </w:rPr>
        <w:t>.</w:t>
      </w:r>
      <w:proofErr w:type="gramEnd"/>
      <w:r w:rsidR="00366DBF" w:rsidRPr="001E2F7B">
        <w:rPr>
          <w:rFonts w:cs="Arial"/>
          <w:spacing w:val="-3"/>
        </w:rPr>
        <w:t xml:space="preserve"> </w:t>
      </w:r>
      <w:r w:rsidR="004972BB">
        <w:rPr>
          <w:rFonts w:cs="Arial"/>
          <w:spacing w:val="-3"/>
        </w:rPr>
        <w:t xml:space="preserve">The number of </w:t>
      </w:r>
      <w:r w:rsidR="004723DE">
        <w:rPr>
          <w:rFonts w:cs="Arial"/>
          <w:spacing w:val="-3"/>
        </w:rPr>
        <w:t>male Norton Sound red king</w:t>
      </w:r>
      <w:r w:rsidR="00E36698">
        <w:rPr>
          <w:rFonts w:cs="Arial"/>
          <w:spacing w:val="-3"/>
        </w:rPr>
        <w:t xml:space="preserve"> </w:t>
      </w:r>
      <w:r w:rsidR="004955F3">
        <w:rPr>
          <w:rFonts w:cs="Arial"/>
          <w:spacing w:val="-3"/>
        </w:rPr>
        <w:t xml:space="preserve">crab </w:t>
      </w:r>
      <w:r w:rsidR="00E36698">
        <w:rPr>
          <w:rFonts w:cs="Arial"/>
          <w:spacing w:val="-3"/>
        </w:rPr>
        <w:t xml:space="preserve">released and recovered </w:t>
      </w:r>
      <w:r w:rsidR="004723DE">
        <w:rPr>
          <w:rFonts w:cs="Arial"/>
          <w:spacing w:val="-3"/>
        </w:rPr>
        <w:t>in the summer commercial fishery during the 1980-1992 and 1993-2013 periods.  Data are summarized by length</w:t>
      </w:r>
      <w:r w:rsidR="00F90AE7">
        <w:rPr>
          <w:rFonts w:cs="Arial"/>
          <w:spacing w:val="-3"/>
        </w:rPr>
        <w:t xml:space="preserve"> class</w:t>
      </w:r>
      <w:r w:rsidR="004723DE">
        <w:rPr>
          <w:rFonts w:cs="Arial"/>
          <w:spacing w:val="-3"/>
        </w:rPr>
        <w:t xml:space="preserve"> (see footnote) and years at liberty ranging from one (1Y) to six years (6Y).</w:t>
      </w:r>
    </w:p>
    <w:p w14:paraId="5A960A99" w14:textId="77777777" w:rsidR="000D0AF0" w:rsidRPr="004972BB" w:rsidRDefault="000D0AF0" w:rsidP="008E7612">
      <w:pPr>
        <w:rPr>
          <w:b/>
          <w:spacing w:val="-3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5"/>
        <w:gridCol w:w="966"/>
        <w:gridCol w:w="633"/>
        <w:gridCol w:w="599"/>
        <w:gridCol w:w="596"/>
        <w:gridCol w:w="598"/>
        <w:gridCol w:w="636"/>
        <w:gridCol w:w="598"/>
        <w:gridCol w:w="255"/>
        <w:gridCol w:w="17"/>
        <w:gridCol w:w="619"/>
        <w:gridCol w:w="598"/>
        <w:gridCol w:w="598"/>
        <w:gridCol w:w="598"/>
        <w:gridCol w:w="636"/>
        <w:gridCol w:w="594"/>
      </w:tblGrid>
      <w:tr w:rsidR="004972BB" w:rsidRPr="004972BB" w14:paraId="768EA041" w14:textId="77777777" w:rsidTr="002903E4">
        <w:trPr>
          <w:trHeight w:val="351"/>
        </w:trPr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217137" w14:textId="77777777" w:rsid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Release</w:t>
            </w:r>
          </w:p>
          <w:p w14:paraId="23011875" w14:textId="77777777" w:rsid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Length </w:t>
            </w:r>
          </w:p>
          <w:p w14:paraId="7C14134C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353FCD" w14:textId="77777777" w:rsid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Recap</w:t>
            </w:r>
          </w:p>
          <w:p w14:paraId="7ADD523E" w14:textId="77777777" w:rsid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Length </w:t>
            </w:r>
          </w:p>
          <w:p w14:paraId="17A90C43" w14:textId="77777777" w:rsid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82401" w14:textId="77777777" w:rsid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1980-1992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9A2703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7601B" w14:textId="77777777" w:rsid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1993-2013</w:t>
            </w:r>
          </w:p>
        </w:tc>
      </w:tr>
      <w:tr w:rsidR="002903E4" w:rsidRPr="004972BB" w14:paraId="615C4877" w14:textId="77777777" w:rsidTr="004723DE">
        <w:trPr>
          <w:trHeight w:val="300"/>
        </w:trPr>
        <w:tc>
          <w:tcPr>
            <w:tcW w:w="54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E382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2E2D9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5288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Y1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11FB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Y2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BDA6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5FB2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1A0F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AEF5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A11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4FCE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Y1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54E9B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4FB3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5321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EF4E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D66C4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</w:t>
            </w: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4972BB" w:rsidRPr="004972BB" w14:paraId="11D67641" w14:textId="77777777" w:rsidTr="002903E4">
        <w:trPr>
          <w:trHeight w:val="300"/>
        </w:trPr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E036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F6F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AA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B7B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56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B4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BD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C89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99F3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E45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523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6E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17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23B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91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5D773997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17C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F2E4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D9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854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E13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CE7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F8F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9E0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136E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5A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426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73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05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10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6A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3BCAFD95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1AD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24D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AF6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AB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59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8E5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5D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E24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36A0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12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D10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9C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70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0D0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91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164A4070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D60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A52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BBB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143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BB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84F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16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76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0BB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88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89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A2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01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D9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4D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349B305E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47B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A93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5B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EE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34F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28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97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D5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2E65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CE1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AD7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596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42E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F8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4A7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49A58C38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5E57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016E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9E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F1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52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E4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48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3D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AFD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8C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A7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2CF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C9E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CA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2F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53E871B7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2D10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AE29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0B5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95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6CD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35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9C8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2C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937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12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E7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A56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77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0F8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3F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50F8D19A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4D2E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D11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973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B9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66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F89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6E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E9D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DD3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B0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73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B7C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45F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39C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26F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12F7A9BA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9EB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DF93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BFF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EC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B7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6F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52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9E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ADD2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5F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98C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01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791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52E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46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46D83034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648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DD75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18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FA5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C9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105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9EC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91C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18F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4D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7AE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B5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3C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A4F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EE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4CA83890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4C4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D728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C80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FF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0A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1F4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52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7C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F707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80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2C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6D1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49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5D8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76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972BB" w:rsidRPr="004972BB" w14:paraId="248B3DE1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699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D710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7D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39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D1C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C8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2F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53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D9C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27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FC1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2B4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25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A7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709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48961F01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F3B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0A4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4F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267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BD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FB5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81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857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4FDF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DA7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A9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40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33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8A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8C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7BF88E3E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B7C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0E2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9F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6B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12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70C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86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99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72F4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01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78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AE3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2D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FC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E85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031ACCDF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56A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4C6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DB6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A09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93D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25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C31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36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DAC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B77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59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41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720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B68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10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73AB6DB3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41C2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28A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F86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40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0F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6EF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39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85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70D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CC9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F8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44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86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6E6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F0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1FBF9E6D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FE7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EC5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5AD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CAB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10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9E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27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24F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D6D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C9F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BFC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2A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E9D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58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FED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700FDB05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0CD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A9A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D4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3A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FBB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C098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47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63D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706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36D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3EF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B9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8C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9A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88B1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4972BB" w:rsidRPr="004972BB" w14:paraId="1EACADE8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E29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1BD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72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4DB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B2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96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72C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B86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FE7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F6B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D17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7B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81D6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A01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93A3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53F35366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6104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816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F17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B6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A3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72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69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8FD5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DFEF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98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A2C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A0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6E30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CA2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9A7D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4972BB" w:rsidRPr="004972BB" w14:paraId="443FD152" w14:textId="77777777" w:rsidTr="002903E4">
        <w:trPr>
          <w:trHeight w:val="300"/>
        </w:trPr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4D6B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C1CA" w14:textId="77777777" w:rsidR="004972BB" w:rsidRPr="004972BB" w:rsidRDefault="004972BB" w:rsidP="004972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1389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A4E9A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4FF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7D29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96DE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3A79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A5F1" w14:textId="77777777" w:rsidR="004972BB" w:rsidRPr="004972BB" w:rsidRDefault="004972BB" w:rsidP="004972B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EBD7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500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9DE5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44EF4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D72F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CF92C" w14:textId="77777777" w:rsidR="004972BB" w:rsidRPr="004972BB" w:rsidRDefault="004972BB" w:rsidP="004972B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972B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5F4E0370" w14:textId="77777777" w:rsidR="00E36698" w:rsidRPr="002903E4" w:rsidRDefault="00E36698" w:rsidP="00366DBF">
      <w:pPr>
        <w:rPr>
          <w:color w:val="000000"/>
          <w:spacing w:val="-3"/>
          <w:sz w:val="20"/>
        </w:rPr>
      </w:pPr>
      <w:r w:rsidRPr="002903E4">
        <w:rPr>
          <w:color w:val="000000"/>
          <w:spacing w:val="-3"/>
          <w:sz w:val="20"/>
        </w:rPr>
        <w:t>Length class: 1: 74-83mm, 2:84-93mm, 3:94-103mm, 4:104-113mm, 5:114-123mm, and 6: 124mm+</w:t>
      </w:r>
    </w:p>
    <w:p w14:paraId="4EE6D8EC" w14:textId="77777777" w:rsidR="00E36698" w:rsidRDefault="00E36698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42247E1C" w14:textId="77777777" w:rsidR="004723DE" w:rsidRDefault="004723DE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091CAB88" w14:textId="77777777" w:rsidR="00E21FCE" w:rsidRDefault="00E21FCE" w:rsidP="00E21FCE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proofErr w:type="gramStart"/>
      <w:r w:rsidRPr="001E0998">
        <w:rPr>
          <w:color w:val="000000"/>
          <w:spacing w:val="-3"/>
        </w:rPr>
        <w:lastRenderedPageBreak/>
        <w:t xml:space="preserve">Table </w:t>
      </w:r>
      <w:r>
        <w:rPr>
          <w:color w:val="000000"/>
          <w:spacing w:val="-3"/>
        </w:rPr>
        <w:t>10</w:t>
      </w:r>
      <w:r w:rsidRPr="001E0998">
        <w:rPr>
          <w:color w:val="000000"/>
          <w:spacing w:val="-3"/>
        </w:rPr>
        <w:t>.</w:t>
      </w:r>
      <w:proofErr w:type="gramEnd"/>
      <w:r w:rsidRPr="001E0998">
        <w:rPr>
          <w:color w:val="000000"/>
          <w:spacing w:val="-3"/>
        </w:rPr>
        <w:t xml:space="preserve"> Summary of parameter estimates for a length-based stock synthesis population model of Norton Sound red king crab.</w:t>
      </w:r>
    </w:p>
    <w:p w14:paraId="2BED330F" w14:textId="77777777" w:rsidR="00E21FCE" w:rsidRDefault="00E21FCE" w:rsidP="00E21FCE">
      <w:pPr>
        <w:rPr>
          <w:color w:val="000000"/>
          <w:spacing w:val="-3"/>
        </w:rPr>
      </w:pPr>
    </w:p>
    <w:tbl>
      <w:tblPr>
        <w:tblStyle w:val="TableGrid"/>
        <w:tblW w:w="3054" w:type="dxa"/>
        <w:tblLook w:val="04A0" w:firstRow="1" w:lastRow="0" w:firstColumn="1" w:lastColumn="0" w:noHBand="0" w:noVBand="1"/>
      </w:tblPr>
      <w:tblGrid>
        <w:gridCol w:w="1134"/>
        <w:gridCol w:w="960"/>
        <w:gridCol w:w="960"/>
      </w:tblGrid>
      <w:tr w:rsidR="00E21FCE" w:rsidRPr="002B1FF1" w14:paraId="41325726" w14:textId="77777777" w:rsidTr="00FC2144">
        <w:trPr>
          <w:trHeight w:val="20"/>
        </w:trPr>
        <w:tc>
          <w:tcPr>
            <w:tcW w:w="1134" w:type="dxa"/>
            <w:noWrap/>
            <w:hideMark/>
          </w:tcPr>
          <w:p w14:paraId="45CC9832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Parameter</w:t>
            </w:r>
          </w:p>
        </w:tc>
        <w:tc>
          <w:tcPr>
            <w:tcW w:w="960" w:type="dxa"/>
            <w:noWrap/>
          </w:tcPr>
          <w:p w14:paraId="54F79685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Lower </w:t>
            </w:r>
          </w:p>
        </w:tc>
        <w:tc>
          <w:tcPr>
            <w:tcW w:w="960" w:type="dxa"/>
            <w:noWrap/>
          </w:tcPr>
          <w:p w14:paraId="39565CC9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Upper </w:t>
            </w:r>
          </w:p>
        </w:tc>
      </w:tr>
      <w:tr w:rsidR="00E21FCE" w:rsidRPr="002B1FF1" w14:paraId="0D9335DC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43461543" w14:textId="77777777" w:rsidR="00E21FCE" w:rsidRPr="005342B9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log_q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</w:tcPr>
          <w:p w14:paraId="72AA779D" w14:textId="5660E29E" w:rsidR="00E21FCE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-10.5</w:t>
            </w:r>
          </w:p>
        </w:tc>
        <w:tc>
          <w:tcPr>
            <w:tcW w:w="960" w:type="dxa"/>
            <w:noWrap/>
          </w:tcPr>
          <w:p w14:paraId="10BBBECB" w14:textId="4C0DAB63" w:rsidR="00E21FCE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20.0</w:t>
            </w:r>
          </w:p>
        </w:tc>
      </w:tr>
      <w:tr w:rsidR="002608DC" w:rsidRPr="002B1FF1" w14:paraId="448A6526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385F0AB" w14:textId="77777777" w:rsidR="002608DC" w:rsidRPr="005342B9" w:rsidRDefault="002608D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log_q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noWrap/>
          </w:tcPr>
          <w:p w14:paraId="246EAF5B" w14:textId="636B0ACD" w:rsidR="002608DC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-10.5</w:t>
            </w:r>
          </w:p>
        </w:tc>
        <w:tc>
          <w:tcPr>
            <w:tcW w:w="960" w:type="dxa"/>
            <w:noWrap/>
          </w:tcPr>
          <w:p w14:paraId="454A0ABA" w14:textId="7EC61E8E" w:rsidR="002608DC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20.0</w:t>
            </w:r>
          </w:p>
        </w:tc>
      </w:tr>
      <w:tr w:rsidR="00E21FCE" w:rsidRPr="002B1FF1" w14:paraId="175D8C65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0C574C02" w14:textId="77777777" w:rsidR="00E21FCE" w:rsidRPr="005342B9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log_N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76</w:t>
            </w:r>
          </w:p>
        </w:tc>
        <w:tc>
          <w:tcPr>
            <w:tcW w:w="960" w:type="dxa"/>
            <w:noWrap/>
          </w:tcPr>
          <w:p w14:paraId="0C0B9D1B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2.0</w:t>
            </w:r>
          </w:p>
        </w:tc>
        <w:tc>
          <w:tcPr>
            <w:tcW w:w="960" w:type="dxa"/>
            <w:noWrap/>
          </w:tcPr>
          <w:p w14:paraId="3496C703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15.0</w:t>
            </w:r>
          </w:p>
        </w:tc>
      </w:tr>
      <w:tr w:rsidR="00E21FCE" w:rsidRPr="002B1FF1" w14:paraId="23DF6B20" w14:textId="77777777" w:rsidTr="00FC2144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FAB0C" w14:textId="77777777" w:rsidR="00E21FCE" w:rsidRPr="009B5E92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7E6749">
              <w:rPr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60" w:type="dxa"/>
            <w:noWrap/>
          </w:tcPr>
          <w:p w14:paraId="71B1D994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2.0</w:t>
            </w:r>
          </w:p>
        </w:tc>
        <w:tc>
          <w:tcPr>
            <w:tcW w:w="960" w:type="dxa"/>
            <w:noWrap/>
          </w:tcPr>
          <w:p w14:paraId="4EF4E419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12.0</w:t>
            </w:r>
          </w:p>
        </w:tc>
      </w:tr>
      <w:tr w:rsidR="00E21FCE" w:rsidRPr="002B1FF1" w14:paraId="62FAFE83" w14:textId="77777777" w:rsidTr="00FC2144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D6E82" w14:textId="77777777" w:rsidR="00E21FCE" w:rsidRPr="009B5E92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log_σ</w:t>
            </w:r>
            <w:r w:rsidRPr="007E6749">
              <w:rPr>
                <w:color w:val="000000"/>
                <w:sz w:val="20"/>
                <w:szCs w:val="20"/>
                <w:vertAlign w:val="subscript"/>
              </w:rPr>
              <w:t>R</w:t>
            </w:r>
            <w:r w:rsidRPr="007E674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noWrap/>
          </w:tcPr>
          <w:p w14:paraId="7D2560CB" w14:textId="443B5172" w:rsidR="00E21FCE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-4</w:t>
            </w:r>
            <w:r w:rsidR="00E21FCE">
              <w:rPr>
                <w:color w:val="000000"/>
                <w:spacing w:val="-3"/>
                <w:sz w:val="20"/>
                <w:szCs w:val="20"/>
              </w:rPr>
              <w:t>0.0</w:t>
            </w:r>
          </w:p>
        </w:tc>
        <w:tc>
          <w:tcPr>
            <w:tcW w:w="960" w:type="dxa"/>
            <w:noWrap/>
          </w:tcPr>
          <w:p w14:paraId="1DFF3758" w14:textId="31548C5B" w:rsidR="00E21FCE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</w:t>
            </w:r>
            <w:r w:rsidR="00E21FCE">
              <w:rPr>
                <w:color w:val="000000"/>
                <w:spacing w:val="-3"/>
                <w:sz w:val="20"/>
                <w:szCs w:val="20"/>
              </w:rPr>
              <w:t>0.0</w:t>
            </w:r>
          </w:p>
        </w:tc>
      </w:tr>
      <w:tr w:rsidR="00E21FCE" w:rsidRPr="002B1FF1" w14:paraId="2ACBD9B3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5202D5BC" w14:textId="77777777" w:rsidR="00E21FCE" w:rsidRPr="005342B9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</w:tcPr>
          <w:p w14:paraId="51CE6796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-5.0</w:t>
            </w:r>
          </w:p>
        </w:tc>
        <w:tc>
          <w:tcPr>
            <w:tcW w:w="960" w:type="dxa"/>
            <w:noWrap/>
          </w:tcPr>
          <w:p w14:paraId="7668BA9C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5.0</w:t>
            </w:r>
          </w:p>
        </w:tc>
      </w:tr>
      <w:tr w:rsidR="00E21FCE" w:rsidRPr="002B1FF1" w14:paraId="3BBF5BCB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96B7893" w14:textId="77777777" w:rsidR="00E21FCE" w:rsidRPr="005342B9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noWrap/>
          </w:tcPr>
          <w:p w14:paraId="5AFD835B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-5.0</w:t>
            </w:r>
          </w:p>
        </w:tc>
        <w:tc>
          <w:tcPr>
            <w:tcW w:w="960" w:type="dxa"/>
            <w:noWrap/>
          </w:tcPr>
          <w:p w14:paraId="4AA51FBC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5.0</w:t>
            </w:r>
          </w:p>
        </w:tc>
      </w:tr>
      <w:tr w:rsidR="00E21FCE" w:rsidRPr="002B1FF1" w14:paraId="4E3D943A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731552F" w14:textId="77777777" w:rsidR="00E21FCE" w:rsidRPr="005342B9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noWrap/>
          </w:tcPr>
          <w:p w14:paraId="7A9DCF20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-5.0</w:t>
            </w:r>
          </w:p>
        </w:tc>
        <w:tc>
          <w:tcPr>
            <w:tcW w:w="960" w:type="dxa"/>
            <w:noWrap/>
          </w:tcPr>
          <w:p w14:paraId="132003C7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5.0</w:t>
            </w:r>
          </w:p>
        </w:tc>
      </w:tr>
      <w:tr w:rsidR="00E21FCE" w:rsidRPr="002B1FF1" w14:paraId="4A34A69D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2B6C51FC" w14:textId="77777777" w:rsidR="00E21FCE" w:rsidRPr="005342B9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0" w:type="dxa"/>
            <w:noWrap/>
          </w:tcPr>
          <w:p w14:paraId="7591ED03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-5.0</w:t>
            </w:r>
          </w:p>
        </w:tc>
        <w:tc>
          <w:tcPr>
            <w:tcW w:w="960" w:type="dxa"/>
            <w:noWrap/>
          </w:tcPr>
          <w:p w14:paraId="7A3E7C54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5.0</w:t>
            </w:r>
          </w:p>
        </w:tc>
      </w:tr>
      <w:tr w:rsidR="00E21FCE" w:rsidRPr="002B1FF1" w14:paraId="31BD3E4F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0E8B7DD" w14:textId="77777777" w:rsidR="00E21FCE" w:rsidRPr="005342B9" w:rsidRDefault="00E21FCE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60" w:type="dxa"/>
            <w:noWrap/>
          </w:tcPr>
          <w:p w14:paraId="5AE28987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-5.0</w:t>
            </w:r>
          </w:p>
        </w:tc>
        <w:tc>
          <w:tcPr>
            <w:tcW w:w="960" w:type="dxa"/>
            <w:noWrap/>
          </w:tcPr>
          <w:p w14:paraId="3FC2DDA1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5.0</w:t>
            </w:r>
          </w:p>
        </w:tc>
      </w:tr>
      <w:tr w:rsidR="00E21FCE" w:rsidRPr="002B1FF1" w14:paraId="1A56B48E" w14:textId="77777777" w:rsidTr="00FC2144">
        <w:trPr>
          <w:trHeight w:val="20"/>
        </w:trPr>
        <w:tc>
          <w:tcPr>
            <w:tcW w:w="1134" w:type="dxa"/>
            <w:noWrap/>
            <w:hideMark/>
          </w:tcPr>
          <w:p w14:paraId="440C27DA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</w:t>
            </w:r>
          </w:p>
        </w:tc>
        <w:tc>
          <w:tcPr>
            <w:tcW w:w="960" w:type="dxa"/>
            <w:noWrap/>
          </w:tcPr>
          <w:p w14:paraId="2161B728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0.5</w:t>
            </w:r>
          </w:p>
        </w:tc>
        <w:tc>
          <w:tcPr>
            <w:tcW w:w="960" w:type="dxa"/>
            <w:noWrap/>
          </w:tcPr>
          <w:p w14:paraId="3CBC2EA8" w14:textId="77777777" w:rsidR="00E21FCE" w:rsidRPr="005342B9" w:rsidRDefault="00E21FC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0.9</w:t>
            </w:r>
          </w:p>
        </w:tc>
      </w:tr>
      <w:tr w:rsidR="002903E4" w:rsidRPr="002B1FF1" w14:paraId="1AC4D7CE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0B59770B" w14:textId="286C7037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1"/>
            </w:r>
          </w:p>
        </w:tc>
        <w:tc>
          <w:tcPr>
            <w:tcW w:w="960" w:type="dxa"/>
            <w:noWrap/>
          </w:tcPr>
          <w:p w14:paraId="0238911B" w14:textId="4D1EBA0E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-10</w:t>
            </w:r>
            <w:r w:rsidR="002903E4">
              <w:rPr>
                <w:color w:val="000000"/>
                <w:spacing w:val="-3"/>
                <w:sz w:val="20"/>
                <w:szCs w:val="20"/>
              </w:rPr>
              <w:t>.5</w:t>
            </w:r>
          </w:p>
        </w:tc>
        <w:tc>
          <w:tcPr>
            <w:tcW w:w="960" w:type="dxa"/>
            <w:noWrap/>
          </w:tcPr>
          <w:p w14:paraId="4F235D73" w14:textId="32910DC8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-1</w:t>
            </w:r>
            <w:r w:rsidR="002903E4">
              <w:rPr>
                <w:color w:val="000000"/>
                <w:spacing w:val="-3"/>
                <w:sz w:val="20"/>
                <w:szCs w:val="20"/>
              </w:rPr>
              <w:t>.0</w:t>
            </w:r>
          </w:p>
        </w:tc>
      </w:tr>
      <w:tr w:rsidR="002903E4" w:rsidRPr="002B1FF1" w14:paraId="4164C595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5D069312" w14:textId="1D5ED7F5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</w:tcPr>
          <w:p w14:paraId="604513E5" w14:textId="75EC9E3A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-20.0</w:t>
            </w:r>
          </w:p>
        </w:tc>
        <w:tc>
          <w:tcPr>
            <w:tcW w:w="960" w:type="dxa"/>
            <w:noWrap/>
          </w:tcPr>
          <w:p w14:paraId="551929C8" w14:textId="117F0ECF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1.0</w:t>
            </w:r>
          </w:p>
        </w:tc>
      </w:tr>
      <w:tr w:rsidR="002903E4" w:rsidRPr="002B1FF1" w14:paraId="7621F488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00C63BFE" w14:textId="5A8F9630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noWrap/>
          </w:tcPr>
          <w:p w14:paraId="4FF840D6" w14:textId="14D0EEFE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-15.0</w:t>
            </w:r>
          </w:p>
        </w:tc>
        <w:tc>
          <w:tcPr>
            <w:tcW w:w="960" w:type="dxa"/>
            <w:noWrap/>
          </w:tcPr>
          <w:p w14:paraId="01DC291D" w14:textId="32162C5A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</w:t>
            </w:r>
            <w:r w:rsidR="002903E4">
              <w:rPr>
                <w:color w:val="000000"/>
                <w:spacing w:val="-3"/>
                <w:sz w:val="20"/>
                <w:szCs w:val="20"/>
              </w:rPr>
              <w:t>.0</w:t>
            </w:r>
          </w:p>
        </w:tc>
      </w:tr>
      <w:tr w:rsidR="002903E4" w:rsidRPr="002B1FF1" w14:paraId="16BC5F2D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A1ABFA1" w14:textId="073D8311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="00D83697"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960" w:type="dxa"/>
            <w:noWrap/>
          </w:tcPr>
          <w:p w14:paraId="6F368F14" w14:textId="77777777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</w:tcPr>
          <w:p w14:paraId="1B1BDB65" w14:textId="77777777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1.0</w:t>
            </w:r>
          </w:p>
        </w:tc>
      </w:tr>
      <w:tr w:rsidR="002903E4" w:rsidRPr="002B1FF1" w14:paraId="2D73E649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539BFEA3" w14:textId="510A279F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Sw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60" w:type="dxa"/>
            <w:noWrap/>
          </w:tcPr>
          <w:p w14:paraId="2284A362" w14:textId="0968681F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</w:tcPr>
          <w:p w14:paraId="557CBD38" w14:textId="33D0A74A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</w:t>
            </w:r>
            <w:r w:rsidR="002903E4">
              <w:rPr>
                <w:color w:val="000000"/>
                <w:spacing w:val="-3"/>
                <w:sz w:val="20"/>
                <w:szCs w:val="20"/>
              </w:rPr>
              <w:t>.0</w:t>
            </w:r>
          </w:p>
        </w:tc>
      </w:tr>
      <w:tr w:rsidR="002903E4" w:rsidRPr="002B1FF1" w14:paraId="1787DF31" w14:textId="77777777" w:rsidTr="00FC214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B965CA4" w14:textId="22DCB2A0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i/>
                <w:iCs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</w:tcPr>
          <w:p w14:paraId="126CCA23" w14:textId="17B03983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="002608DC">
              <w:rPr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color w:val="000000"/>
                <w:spacing w:val="-3"/>
                <w:sz w:val="20"/>
                <w:szCs w:val="20"/>
              </w:rPr>
              <w:t>5.0</w:t>
            </w:r>
          </w:p>
        </w:tc>
        <w:tc>
          <w:tcPr>
            <w:tcW w:w="960" w:type="dxa"/>
            <w:noWrap/>
          </w:tcPr>
          <w:p w14:paraId="729349EC" w14:textId="13C187D2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1.0</w:t>
            </w:r>
          </w:p>
        </w:tc>
      </w:tr>
      <w:tr w:rsidR="002903E4" w:rsidRPr="002B1FF1" w14:paraId="6055DF65" w14:textId="77777777" w:rsidTr="002903E4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0299133E" w14:textId="0AC467D9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noWrap/>
          </w:tcPr>
          <w:p w14:paraId="4583ECDE" w14:textId="32743C8E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-15</w:t>
            </w:r>
            <w:r w:rsidR="002903E4">
              <w:rPr>
                <w:color w:val="000000"/>
                <w:spacing w:val="-3"/>
                <w:sz w:val="20"/>
                <w:szCs w:val="20"/>
              </w:rPr>
              <w:t>.0</w:t>
            </w:r>
          </w:p>
        </w:tc>
        <w:tc>
          <w:tcPr>
            <w:tcW w:w="960" w:type="dxa"/>
            <w:noWrap/>
          </w:tcPr>
          <w:p w14:paraId="7122D518" w14:textId="34ED6ED4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</w:t>
            </w:r>
            <w:r w:rsidR="002903E4">
              <w:rPr>
                <w:color w:val="000000"/>
                <w:spacing w:val="-3"/>
                <w:sz w:val="20"/>
                <w:szCs w:val="20"/>
              </w:rPr>
              <w:t>.0</w:t>
            </w:r>
          </w:p>
        </w:tc>
      </w:tr>
      <w:tr w:rsidR="002903E4" w:rsidRPr="002B1FF1" w14:paraId="0A75CBF4" w14:textId="77777777" w:rsidTr="002903E4">
        <w:trPr>
          <w:trHeight w:val="20"/>
        </w:trPr>
        <w:tc>
          <w:tcPr>
            <w:tcW w:w="1134" w:type="dxa"/>
            <w:noWrap/>
            <w:hideMark/>
          </w:tcPr>
          <w:p w14:paraId="59681243" w14:textId="7D1BCA9E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log_</w:t>
            </w:r>
            <w:r w:rsidRPr="00B454D1">
              <w:rPr>
                <w:i/>
              </w:rPr>
              <w:t>w</w:t>
            </w:r>
            <w:r w:rsidRPr="00B454D1">
              <w:rPr>
                <w:i/>
                <w:vertAlign w:val="superscript"/>
              </w:rPr>
              <w:t>2</w:t>
            </w:r>
            <w:r w:rsidRPr="00B454D1">
              <w:rPr>
                <w:i/>
                <w:vertAlign w:val="subscript"/>
              </w:rPr>
              <w:t>t</w:t>
            </w:r>
          </w:p>
        </w:tc>
        <w:tc>
          <w:tcPr>
            <w:tcW w:w="960" w:type="dxa"/>
            <w:noWrap/>
          </w:tcPr>
          <w:p w14:paraId="089175C0" w14:textId="056F2A55" w:rsidR="002903E4" w:rsidRPr="005342B9" w:rsidRDefault="002608DC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0.0</w:t>
            </w:r>
          </w:p>
        </w:tc>
        <w:tc>
          <w:tcPr>
            <w:tcW w:w="960" w:type="dxa"/>
            <w:noWrap/>
          </w:tcPr>
          <w:p w14:paraId="4F5EFF52" w14:textId="70BB813B" w:rsidR="002903E4" w:rsidRPr="005342B9" w:rsidRDefault="00FE6A4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6.0</w:t>
            </w:r>
          </w:p>
        </w:tc>
      </w:tr>
      <w:tr w:rsidR="002903E4" w:rsidRPr="002B1FF1" w14:paraId="367EF8FA" w14:textId="77777777" w:rsidTr="002903E4">
        <w:trPr>
          <w:trHeight w:val="20"/>
        </w:trPr>
        <w:tc>
          <w:tcPr>
            <w:tcW w:w="1134" w:type="dxa"/>
            <w:noWrap/>
            <w:vAlign w:val="bottom"/>
          </w:tcPr>
          <w:p w14:paraId="7CE2BE5F" w14:textId="6003E2A7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960" w:type="dxa"/>
            <w:noWrap/>
          </w:tcPr>
          <w:p w14:paraId="21AE4C88" w14:textId="5E0B1462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0.1</w:t>
            </w:r>
          </w:p>
        </w:tc>
        <w:tc>
          <w:tcPr>
            <w:tcW w:w="960" w:type="dxa"/>
            <w:noWrap/>
          </w:tcPr>
          <w:p w14:paraId="36BAC75D" w14:textId="6A19DBE6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1.0</w:t>
            </w:r>
          </w:p>
        </w:tc>
      </w:tr>
      <w:tr w:rsidR="002903E4" w:rsidRPr="002B1FF1" w14:paraId="33402939" w14:textId="77777777" w:rsidTr="002903E4">
        <w:trPr>
          <w:trHeight w:val="20"/>
        </w:trPr>
        <w:tc>
          <w:tcPr>
            <w:tcW w:w="1134" w:type="dxa"/>
            <w:noWrap/>
            <w:vAlign w:val="bottom"/>
          </w:tcPr>
          <w:p w14:paraId="5B4917DA" w14:textId="75EF400F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2A37F1">
              <w:rPr>
                <w:i/>
                <w:color w:val="000000"/>
                <w:sz w:val="20"/>
                <w:szCs w:val="20"/>
              </w:rPr>
              <w:t>β</w:t>
            </w:r>
            <w:r>
              <w:rPr>
                <w:i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14:paraId="1E24E296" w14:textId="0EBC5A23" w:rsidR="002903E4" w:rsidRPr="005342B9" w:rsidRDefault="00FE6A4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0.0</w:t>
            </w:r>
          </w:p>
        </w:tc>
        <w:tc>
          <w:tcPr>
            <w:tcW w:w="960" w:type="dxa"/>
            <w:noWrap/>
            <w:vAlign w:val="bottom"/>
          </w:tcPr>
          <w:p w14:paraId="0815468C" w14:textId="6ADA99D9" w:rsidR="002903E4" w:rsidRPr="005342B9" w:rsidRDefault="00FE6A4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20.0</w:t>
            </w:r>
          </w:p>
        </w:tc>
      </w:tr>
      <w:tr w:rsidR="002903E4" w:rsidRPr="002B1FF1" w14:paraId="20A1FA6A" w14:textId="77777777" w:rsidTr="002903E4">
        <w:trPr>
          <w:trHeight w:val="20"/>
        </w:trPr>
        <w:tc>
          <w:tcPr>
            <w:tcW w:w="1134" w:type="dxa"/>
            <w:noWrap/>
            <w:vAlign w:val="bottom"/>
          </w:tcPr>
          <w:p w14:paraId="641DF6FA" w14:textId="2DE0DE51" w:rsidR="002903E4" w:rsidRPr="005342B9" w:rsidRDefault="002903E4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2A37F1">
              <w:rPr>
                <w:i/>
                <w:color w:val="000000"/>
                <w:sz w:val="20"/>
                <w:szCs w:val="20"/>
              </w:rPr>
              <w:t>β</w:t>
            </w:r>
            <w:r>
              <w:rPr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14:paraId="6C98BC85" w14:textId="2A518F70" w:rsidR="002903E4" w:rsidRPr="005342B9" w:rsidRDefault="00FE6A4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0.0</w:t>
            </w:r>
          </w:p>
        </w:tc>
        <w:tc>
          <w:tcPr>
            <w:tcW w:w="960" w:type="dxa"/>
            <w:noWrap/>
            <w:vAlign w:val="bottom"/>
          </w:tcPr>
          <w:p w14:paraId="3A852324" w14:textId="5F4D0F51" w:rsidR="002903E4" w:rsidRPr="005342B9" w:rsidRDefault="00FE6A4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20.0</w:t>
            </w:r>
          </w:p>
        </w:tc>
      </w:tr>
      <w:tr w:rsidR="00FE6A4E" w:rsidRPr="002B1FF1" w14:paraId="4FE13BB4" w14:textId="77777777" w:rsidTr="002903E4">
        <w:trPr>
          <w:trHeight w:val="20"/>
        </w:trPr>
        <w:tc>
          <w:tcPr>
            <w:tcW w:w="1134" w:type="dxa"/>
            <w:noWrap/>
            <w:vAlign w:val="bottom"/>
          </w:tcPr>
          <w:p w14:paraId="0A6D1D34" w14:textId="78CFF8C7" w:rsidR="00FE6A4E" w:rsidRPr="002A37F1" w:rsidRDefault="00FE6A4E" w:rsidP="00FC21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A37F1">
              <w:rPr>
                <w:i/>
                <w:color w:val="000000"/>
                <w:spacing w:val="-3"/>
                <w:sz w:val="20"/>
                <w:szCs w:val="20"/>
              </w:rPr>
              <w:t>σ</w:t>
            </w:r>
          </w:p>
        </w:tc>
        <w:tc>
          <w:tcPr>
            <w:tcW w:w="960" w:type="dxa"/>
            <w:noWrap/>
            <w:vAlign w:val="bottom"/>
          </w:tcPr>
          <w:p w14:paraId="1705FF21" w14:textId="5D87E147" w:rsidR="00FE6A4E" w:rsidRPr="005342B9" w:rsidRDefault="00FE6A4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0.0</w:t>
            </w:r>
          </w:p>
        </w:tc>
        <w:tc>
          <w:tcPr>
            <w:tcW w:w="960" w:type="dxa"/>
            <w:noWrap/>
            <w:vAlign w:val="bottom"/>
          </w:tcPr>
          <w:p w14:paraId="5C19410B" w14:textId="40DA4BB7" w:rsidR="00FE6A4E" w:rsidRPr="005342B9" w:rsidRDefault="00FE6A4E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30.0</w:t>
            </w:r>
          </w:p>
        </w:tc>
      </w:tr>
    </w:tbl>
    <w:p w14:paraId="0110824A" w14:textId="77777777" w:rsidR="00E21FCE" w:rsidRDefault="00E21FCE" w:rsidP="00E21FCE">
      <w:pPr>
        <w:rPr>
          <w:color w:val="000000"/>
          <w:spacing w:val="-3"/>
        </w:rPr>
      </w:pPr>
    </w:p>
    <w:p w14:paraId="7162F2D3" w14:textId="77777777" w:rsidR="00E21FCE" w:rsidRDefault="00E21FCE" w:rsidP="00E21FCE">
      <w:pPr>
        <w:rPr>
          <w:color w:val="000000"/>
          <w:spacing w:val="-3"/>
        </w:rPr>
      </w:pPr>
    </w:p>
    <w:p w14:paraId="7C0A6D5B" w14:textId="77777777" w:rsidR="00E21FCE" w:rsidRDefault="00E21FCE" w:rsidP="00E21FCE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3712263C" w14:textId="77777777" w:rsidR="00E21FCE" w:rsidRDefault="00E21FCE" w:rsidP="00E21FCE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 w:rsidRPr="001E0998">
        <w:rPr>
          <w:color w:val="000000"/>
          <w:spacing w:val="-3"/>
        </w:rPr>
        <w:lastRenderedPageBreak/>
        <w:t xml:space="preserve">Table </w:t>
      </w:r>
      <w:proofErr w:type="gramStart"/>
      <w:r>
        <w:rPr>
          <w:color w:val="000000"/>
          <w:spacing w:val="-3"/>
        </w:rPr>
        <w:t xml:space="preserve">11 </w:t>
      </w:r>
      <w:r w:rsidRPr="001E0998">
        <w:rPr>
          <w:color w:val="000000"/>
          <w:spacing w:val="-3"/>
        </w:rPr>
        <w:t>.</w:t>
      </w:r>
      <w:proofErr w:type="gramEnd"/>
      <w:r w:rsidRPr="001E0998">
        <w:rPr>
          <w:color w:val="000000"/>
          <w:spacing w:val="-3"/>
        </w:rPr>
        <w:t xml:space="preserve"> Summary of parameter estimates for a length-based stock synthesis population model of Norton Sound red king crab.</w:t>
      </w:r>
    </w:p>
    <w:p w14:paraId="4E518E1C" w14:textId="77777777" w:rsidR="00E21FCE" w:rsidRDefault="00E21FCE" w:rsidP="00E21FCE">
      <w:pPr>
        <w:rPr>
          <w:color w:val="000000"/>
          <w:spacing w:val="-3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1134"/>
        <w:gridCol w:w="960"/>
        <w:gridCol w:w="1053"/>
        <w:gridCol w:w="960"/>
        <w:gridCol w:w="1164"/>
        <w:gridCol w:w="1053"/>
        <w:gridCol w:w="1164"/>
      </w:tblGrid>
      <w:tr w:rsidR="002903E4" w:rsidRPr="002B1FF1" w14:paraId="229BF4AB" w14:textId="77777777" w:rsidTr="002903E4">
        <w:trPr>
          <w:trHeight w:val="20"/>
        </w:trPr>
        <w:tc>
          <w:tcPr>
            <w:tcW w:w="1134" w:type="dxa"/>
            <w:noWrap/>
            <w:hideMark/>
          </w:tcPr>
          <w:p w14:paraId="29C5987F" w14:textId="77777777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noWrap/>
            <w:hideMark/>
          </w:tcPr>
          <w:p w14:paraId="1C780F30" w14:textId="77777777" w:rsidR="002903E4" w:rsidRPr="005342B9" w:rsidRDefault="002903E4" w:rsidP="00FC2144">
            <w:pPr>
              <w:tabs>
                <w:tab w:val="left" w:pos="435"/>
                <w:tab w:val="center" w:pos="898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Model 0</w:t>
            </w:r>
          </w:p>
        </w:tc>
        <w:tc>
          <w:tcPr>
            <w:tcW w:w="2124" w:type="dxa"/>
            <w:gridSpan w:val="2"/>
            <w:noWrap/>
          </w:tcPr>
          <w:p w14:paraId="44EB701D" w14:textId="77777777" w:rsidR="002903E4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Model 2.i</w:t>
            </w:r>
          </w:p>
        </w:tc>
        <w:tc>
          <w:tcPr>
            <w:tcW w:w="2217" w:type="dxa"/>
            <w:gridSpan w:val="2"/>
          </w:tcPr>
          <w:p w14:paraId="7EF1F048" w14:textId="080467EB" w:rsidR="002903E4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Model 2.io</w:t>
            </w:r>
          </w:p>
        </w:tc>
      </w:tr>
      <w:tr w:rsidR="00EF68C1" w:rsidRPr="002B1FF1" w14:paraId="0AD86394" w14:textId="77777777" w:rsidTr="00EF68C1">
        <w:trPr>
          <w:trHeight w:val="20"/>
        </w:trPr>
        <w:tc>
          <w:tcPr>
            <w:tcW w:w="1134" w:type="dxa"/>
            <w:noWrap/>
            <w:hideMark/>
          </w:tcPr>
          <w:p w14:paraId="5405F6FF" w14:textId="77777777" w:rsidR="00EF68C1" w:rsidRPr="005342B9" w:rsidRDefault="00EF68C1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342B9">
              <w:rPr>
                <w:color w:val="000000"/>
                <w:spacing w:val="-3"/>
                <w:sz w:val="20"/>
                <w:szCs w:val="20"/>
              </w:rPr>
              <w:t>name</w:t>
            </w:r>
          </w:p>
        </w:tc>
        <w:tc>
          <w:tcPr>
            <w:tcW w:w="960" w:type="dxa"/>
            <w:noWrap/>
            <w:hideMark/>
          </w:tcPr>
          <w:p w14:paraId="03E17B4B" w14:textId="77777777" w:rsidR="00EF68C1" w:rsidRPr="005342B9" w:rsidRDefault="00EF68C1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Estimate</w:t>
            </w:r>
          </w:p>
        </w:tc>
        <w:tc>
          <w:tcPr>
            <w:tcW w:w="1053" w:type="dxa"/>
            <w:noWrap/>
            <w:hideMark/>
          </w:tcPr>
          <w:p w14:paraId="7C4399E0" w14:textId="13A12743" w:rsidR="00EF68C1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std.err</w:t>
            </w:r>
            <w:proofErr w:type="spellEnd"/>
          </w:p>
        </w:tc>
        <w:tc>
          <w:tcPr>
            <w:tcW w:w="960" w:type="dxa"/>
            <w:noWrap/>
          </w:tcPr>
          <w:p w14:paraId="487317F7" w14:textId="77777777" w:rsidR="00EF68C1" w:rsidRPr="005342B9" w:rsidRDefault="00EF68C1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Estimate</w:t>
            </w:r>
          </w:p>
        </w:tc>
        <w:tc>
          <w:tcPr>
            <w:tcW w:w="1164" w:type="dxa"/>
            <w:noWrap/>
          </w:tcPr>
          <w:p w14:paraId="026B46A9" w14:textId="02F7EF12" w:rsidR="00EF68C1" w:rsidRPr="005342B9" w:rsidRDefault="002903E4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std.err</w:t>
            </w:r>
            <w:proofErr w:type="spellEnd"/>
          </w:p>
        </w:tc>
        <w:tc>
          <w:tcPr>
            <w:tcW w:w="1053" w:type="dxa"/>
          </w:tcPr>
          <w:p w14:paraId="68827265" w14:textId="77777777" w:rsidR="00EF68C1" w:rsidRPr="005342B9" w:rsidRDefault="00EF68C1" w:rsidP="004955F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Estimate</w:t>
            </w:r>
          </w:p>
        </w:tc>
        <w:tc>
          <w:tcPr>
            <w:tcW w:w="1164" w:type="dxa"/>
          </w:tcPr>
          <w:p w14:paraId="6F6B84F3" w14:textId="10C26539" w:rsidR="00EF68C1" w:rsidRPr="005342B9" w:rsidRDefault="002903E4" w:rsidP="004955F3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std.err</w:t>
            </w:r>
            <w:proofErr w:type="spellEnd"/>
          </w:p>
        </w:tc>
      </w:tr>
      <w:tr w:rsidR="00EF68C1" w:rsidRPr="00834030" w14:paraId="5155BA75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2A70DDA3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log_q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14:paraId="46F38AE2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-7.206</w:t>
            </w:r>
          </w:p>
        </w:tc>
        <w:tc>
          <w:tcPr>
            <w:tcW w:w="1053" w:type="dxa"/>
            <w:noWrap/>
            <w:vAlign w:val="bottom"/>
          </w:tcPr>
          <w:p w14:paraId="0823E3AF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960" w:type="dxa"/>
            <w:noWrap/>
            <w:vAlign w:val="bottom"/>
          </w:tcPr>
          <w:p w14:paraId="63E27369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-7.206</w:t>
            </w:r>
          </w:p>
        </w:tc>
        <w:tc>
          <w:tcPr>
            <w:tcW w:w="1164" w:type="dxa"/>
            <w:noWrap/>
            <w:vAlign w:val="bottom"/>
          </w:tcPr>
          <w:p w14:paraId="01725DE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053" w:type="dxa"/>
            <w:vAlign w:val="bottom"/>
          </w:tcPr>
          <w:p w14:paraId="1B887FAB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-7.163</w:t>
            </w:r>
          </w:p>
        </w:tc>
        <w:tc>
          <w:tcPr>
            <w:tcW w:w="1164" w:type="dxa"/>
            <w:vAlign w:val="bottom"/>
          </w:tcPr>
          <w:p w14:paraId="5E96916C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0.175</w:t>
            </w:r>
          </w:p>
        </w:tc>
      </w:tr>
      <w:tr w:rsidR="00EF68C1" w:rsidRPr="00834030" w14:paraId="2BDFFB16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0DEF0F8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log_q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14:paraId="63CF4B7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-7.004</w:t>
            </w:r>
          </w:p>
        </w:tc>
        <w:tc>
          <w:tcPr>
            <w:tcW w:w="1053" w:type="dxa"/>
            <w:noWrap/>
            <w:vAlign w:val="bottom"/>
          </w:tcPr>
          <w:p w14:paraId="228EC0E4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60" w:type="dxa"/>
            <w:noWrap/>
            <w:vAlign w:val="bottom"/>
          </w:tcPr>
          <w:p w14:paraId="598AA831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-7.051</w:t>
            </w:r>
          </w:p>
        </w:tc>
        <w:tc>
          <w:tcPr>
            <w:tcW w:w="1164" w:type="dxa"/>
            <w:noWrap/>
            <w:vAlign w:val="bottom"/>
          </w:tcPr>
          <w:p w14:paraId="376356F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053" w:type="dxa"/>
            <w:vAlign w:val="bottom"/>
          </w:tcPr>
          <w:p w14:paraId="790B07A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-7.037</w:t>
            </w:r>
          </w:p>
        </w:tc>
        <w:tc>
          <w:tcPr>
            <w:tcW w:w="1164" w:type="dxa"/>
            <w:vAlign w:val="bottom"/>
          </w:tcPr>
          <w:p w14:paraId="37329DE4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0.096</w:t>
            </w:r>
          </w:p>
        </w:tc>
      </w:tr>
      <w:tr w:rsidR="00EF68C1" w:rsidRPr="00834030" w14:paraId="6CF0071A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4AB04ADE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log_N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76</w:t>
            </w:r>
          </w:p>
        </w:tc>
        <w:tc>
          <w:tcPr>
            <w:tcW w:w="960" w:type="dxa"/>
            <w:noWrap/>
            <w:vAlign w:val="bottom"/>
          </w:tcPr>
          <w:p w14:paraId="6834F240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8.978</w:t>
            </w:r>
          </w:p>
        </w:tc>
        <w:tc>
          <w:tcPr>
            <w:tcW w:w="1053" w:type="dxa"/>
            <w:noWrap/>
            <w:vAlign w:val="bottom"/>
          </w:tcPr>
          <w:p w14:paraId="523E65A7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960" w:type="dxa"/>
            <w:noWrap/>
            <w:vAlign w:val="bottom"/>
          </w:tcPr>
          <w:p w14:paraId="3ECEA0CB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8.918</w:t>
            </w:r>
          </w:p>
        </w:tc>
        <w:tc>
          <w:tcPr>
            <w:tcW w:w="1164" w:type="dxa"/>
            <w:noWrap/>
            <w:vAlign w:val="bottom"/>
          </w:tcPr>
          <w:p w14:paraId="17FB5F85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053" w:type="dxa"/>
            <w:vAlign w:val="bottom"/>
          </w:tcPr>
          <w:p w14:paraId="218C27A4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8.803</w:t>
            </w:r>
          </w:p>
        </w:tc>
        <w:tc>
          <w:tcPr>
            <w:tcW w:w="1164" w:type="dxa"/>
            <w:vAlign w:val="bottom"/>
          </w:tcPr>
          <w:p w14:paraId="18D98C8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0.174</w:t>
            </w:r>
          </w:p>
        </w:tc>
      </w:tr>
      <w:tr w:rsidR="00EF68C1" w:rsidRPr="00834030" w14:paraId="635EA982" w14:textId="77777777" w:rsidTr="00EF68C1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D7345" w14:textId="77777777" w:rsidR="00EF68C1" w:rsidRPr="009B5E92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7E6749">
              <w:rPr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14:paraId="694BFD9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6.543</w:t>
            </w:r>
          </w:p>
        </w:tc>
        <w:tc>
          <w:tcPr>
            <w:tcW w:w="1053" w:type="dxa"/>
            <w:noWrap/>
            <w:vAlign w:val="bottom"/>
          </w:tcPr>
          <w:p w14:paraId="234CC720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60" w:type="dxa"/>
            <w:noWrap/>
            <w:vAlign w:val="bottom"/>
          </w:tcPr>
          <w:p w14:paraId="537FE9B8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6.511</w:t>
            </w:r>
          </w:p>
        </w:tc>
        <w:tc>
          <w:tcPr>
            <w:tcW w:w="1164" w:type="dxa"/>
            <w:noWrap/>
            <w:vAlign w:val="bottom"/>
          </w:tcPr>
          <w:p w14:paraId="6D36228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053" w:type="dxa"/>
            <w:vAlign w:val="bottom"/>
          </w:tcPr>
          <w:p w14:paraId="50D7FB2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6.501</w:t>
            </w:r>
          </w:p>
        </w:tc>
        <w:tc>
          <w:tcPr>
            <w:tcW w:w="1164" w:type="dxa"/>
            <w:vAlign w:val="bottom"/>
          </w:tcPr>
          <w:p w14:paraId="08CAB3C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0.070</w:t>
            </w:r>
          </w:p>
        </w:tc>
      </w:tr>
      <w:tr w:rsidR="00EF68C1" w:rsidRPr="00834030" w14:paraId="32C6F381" w14:textId="77777777" w:rsidTr="00EF68C1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</w:tcPr>
          <w:p w14:paraId="4199DB7C" w14:textId="77777777" w:rsidR="00EF68C1" w:rsidRPr="009B5E92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log_σ</w:t>
            </w:r>
            <w:r w:rsidRPr="007E6749">
              <w:rPr>
                <w:color w:val="000000"/>
                <w:sz w:val="20"/>
                <w:szCs w:val="20"/>
                <w:vertAlign w:val="subscript"/>
              </w:rPr>
              <w:t>R</w:t>
            </w:r>
            <w:r w:rsidRPr="007E674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14:paraId="4685F62B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053" w:type="dxa"/>
            <w:noWrap/>
            <w:vAlign w:val="bottom"/>
          </w:tcPr>
          <w:p w14:paraId="1C41AC76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960" w:type="dxa"/>
            <w:noWrap/>
            <w:vAlign w:val="bottom"/>
          </w:tcPr>
          <w:p w14:paraId="1E81E05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64" w:type="dxa"/>
            <w:noWrap/>
            <w:vAlign w:val="bottom"/>
          </w:tcPr>
          <w:p w14:paraId="77894425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053" w:type="dxa"/>
            <w:vAlign w:val="bottom"/>
          </w:tcPr>
          <w:p w14:paraId="68084303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164" w:type="dxa"/>
            <w:vAlign w:val="bottom"/>
          </w:tcPr>
          <w:p w14:paraId="1FFFC8CC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0.454</w:t>
            </w:r>
          </w:p>
        </w:tc>
      </w:tr>
      <w:tr w:rsidR="00EF68C1" w:rsidRPr="00834030" w14:paraId="7D6DA9C9" w14:textId="77777777" w:rsidTr="00EF68C1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87AF3" w14:textId="77777777" w:rsidR="00EF68C1" w:rsidRPr="009B5E92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9B5E92">
              <w:rPr>
                <w:color w:val="000000"/>
                <w:sz w:val="20"/>
                <w:szCs w:val="20"/>
              </w:rPr>
              <w:t>log_R</w:t>
            </w:r>
            <w:r w:rsidRPr="009B5E92">
              <w:rPr>
                <w:color w:val="000000"/>
                <w:sz w:val="20"/>
                <w:szCs w:val="20"/>
                <w:vertAlign w:val="subscript"/>
              </w:rPr>
              <w:t>77</w:t>
            </w:r>
          </w:p>
        </w:tc>
        <w:tc>
          <w:tcPr>
            <w:tcW w:w="960" w:type="dxa"/>
            <w:noWrap/>
            <w:vAlign w:val="bottom"/>
          </w:tcPr>
          <w:p w14:paraId="4A118302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-0.304</w:t>
            </w:r>
          </w:p>
        </w:tc>
        <w:tc>
          <w:tcPr>
            <w:tcW w:w="1053" w:type="dxa"/>
            <w:noWrap/>
            <w:vAlign w:val="bottom"/>
          </w:tcPr>
          <w:p w14:paraId="1CDBCF8D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960" w:type="dxa"/>
            <w:noWrap/>
            <w:vAlign w:val="bottom"/>
          </w:tcPr>
          <w:p w14:paraId="37B6164F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-0.237</w:t>
            </w:r>
          </w:p>
        </w:tc>
        <w:tc>
          <w:tcPr>
            <w:tcW w:w="1164" w:type="dxa"/>
            <w:noWrap/>
            <w:vAlign w:val="bottom"/>
          </w:tcPr>
          <w:p w14:paraId="5F82B67B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053" w:type="dxa"/>
            <w:vAlign w:val="bottom"/>
          </w:tcPr>
          <w:p w14:paraId="349F681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-0.228</w:t>
            </w:r>
          </w:p>
        </w:tc>
        <w:tc>
          <w:tcPr>
            <w:tcW w:w="1164" w:type="dxa"/>
            <w:vAlign w:val="bottom"/>
          </w:tcPr>
          <w:p w14:paraId="626951A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0.391</w:t>
            </w:r>
          </w:p>
        </w:tc>
      </w:tr>
      <w:tr w:rsidR="00EF68C1" w:rsidRPr="00834030" w14:paraId="6496DA0F" w14:textId="77777777" w:rsidTr="00EF68C1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78079" w14:textId="77777777" w:rsidR="00EF68C1" w:rsidRPr="009B5E92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9B5E92">
              <w:rPr>
                <w:color w:val="000000"/>
                <w:sz w:val="20"/>
                <w:szCs w:val="20"/>
              </w:rPr>
              <w:t>log_R</w:t>
            </w:r>
            <w:r w:rsidRPr="009B5E92">
              <w:rPr>
                <w:color w:val="000000"/>
                <w:sz w:val="20"/>
                <w:szCs w:val="20"/>
                <w:vertAlign w:val="subscript"/>
              </w:rPr>
              <w:t>78</w:t>
            </w:r>
          </w:p>
        </w:tc>
        <w:tc>
          <w:tcPr>
            <w:tcW w:w="960" w:type="dxa"/>
            <w:noWrap/>
            <w:vAlign w:val="bottom"/>
          </w:tcPr>
          <w:p w14:paraId="67A896EB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-0.769</w:t>
            </w:r>
          </w:p>
        </w:tc>
        <w:tc>
          <w:tcPr>
            <w:tcW w:w="1053" w:type="dxa"/>
            <w:noWrap/>
            <w:vAlign w:val="bottom"/>
          </w:tcPr>
          <w:p w14:paraId="49B2A40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960" w:type="dxa"/>
            <w:noWrap/>
            <w:vAlign w:val="bottom"/>
          </w:tcPr>
          <w:p w14:paraId="654BF85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-0.777</w:t>
            </w:r>
          </w:p>
        </w:tc>
        <w:tc>
          <w:tcPr>
            <w:tcW w:w="1164" w:type="dxa"/>
            <w:noWrap/>
            <w:vAlign w:val="bottom"/>
          </w:tcPr>
          <w:p w14:paraId="2E82D9E1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053" w:type="dxa"/>
            <w:vAlign w:val="bottom"/>
          </w:tcPr>
          <w:p w14:paraId="6CED5005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-0.775</w:t>
            </w:r>
          </w:p>
        </w:tc>
        <w:tc>
          <w:tcPr>
            <w:tcW w:w="1164" w:type="dxa"/>
            <w:vAlign w:val="bottom"/>
          </w:tcPr>
          <w:p w14:paraId="6723D45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0.348</w:t>
            </w:r>
          </w:p>
        </w:tc>
      </w:tr>
      <w:tr w:rsidR="00EF68C1" w:rsidRPr="00834030" w14:paraId="173E187E" w14:textId="77777777" w:rsidTr="00EF68C1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386F55" w14:textId="77777777" w:rsidR="00EF68C1" w:rsidRPr="009B5E92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9B5E92">
              <w:rPr>
                <w:color w:val="000000"/>
                <w:sz w:val="20"/>
                <w:szCs w:val="20"/>
              </w:rPr>
              <w:t>log_R</w:t>
            </w:r>
            <w:r w:rsidRPr="009B5E92">
              <w:rPr>
                <w:color w:val="000000"/>
                <w:sz w:val="20"/>
                <w:szCs w:val="20"/>
                <w:vertAlign w:val="subscript"/>
              </w:rPr>
              <w:t>79</w:t>
            </w:r>
          </w:p>
        </w:tc>
        <w:tc>
          <w:tcPr>
            <w:tcW w:w="960" w:type="dxa"/>
            <w:noWrap/>
            <w:vAlign w:val="bottom"/>
          </w:tcPr>
          <w:p w14:paraId="3213C95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1053" w:type="dxa"/>
            <w:noWrap/>
            <w:vAlign w:val="bottom"/>
          </w:tcPr>
          <w:p w14:paraId="3C204163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960" w:type="dxa"/>
            <w:noWrap/>
            <w:vAlign w:val="bottom"/>
          </w:tcPr>
          <w:p w14:paraId="3C79359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-0.385</w:t>
            </w:r>
          </w:p>
        </w:tc>
        <w:tc>
          <w:tcPr>
            <w:tcW w:w="1164" w:type="dxa"/>
            <w:noWrap/>
            <w:vAlign w:val="bottom"/>
          </w:tcPr>
          <w:p w14:paraId="1109349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053" w:type="dxa"/>
            <w:vAlign w:val="bottom"/>
          </w:tcPr>
          <w:p w14:paraId="2933B683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-0.378</w:t>
            </w:r>
          </w:p>
        </w:tc>
        <w:tc>
          <w:tcPr>
            <w:tcW w:w="1164" w:type="dxa"/>
            <w:vAlign w:val="bottom"/>
          </w:tcPr>
          <w:p w14:paraId="3FED8CC4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0.378</w:t>
            </w:r>
          </w:p>
        </w:tc>
      </w:tr>
      <w:tr w:rsidR="00EF68C1" w:rsidRPr="00834030" w14:paraId="745B930A" w14:textId="77777777" w:rsidTr="00EF68C1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3E52B8" w14:textId="77777777" w:rsidR="00EF68C1" w:rsidRPr="009B5E92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9B5E92">
              <w:rPr>
                <w:color w:val="000000"/>
                <w:sz w:val="20"/>
                <w:szCs w:val="20"/>
              </w:rPr>
              <w:t>log_R</w:t>
            </w:r>
            <w:r w:rsidRPr="009B5E92">
              <w:rPr>
                <w:color w:val="000000"/>
                <w:sz w:val="20"/>
                <w:szCs w:val="20"/>
                <w:vertAlign w:val="subscript"/>
              </w:rPr>
              <w:t>80</w:t>
            </w:r>
          </w:p>
        </w:tc>
        <w:tc>
          <w:tcPr>
            <w:tcW w:w="960" w:type="dxa"/>
            <w:noWrap/>
            <w:vAlign w:val="bottom"/>
          </w:tcPr>
          <w:p w14:paraId="25F8387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053" w:type="dxa"/>
            <w:noWrap/>
            <w:vAlign w:val="bottom"/>
          </w:tcPr>
          <w:p w14:paraId="3E9BA62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60" w:type="dxa"/>
            <w:noWrap/>
            <w:vAlign w:val="bottom"/>
          </w:tcPr>
          <w:p w14:paraId="74419CA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164" w:type="dxa"/>
            <w:noWrap/>
            <w:vAlign w:val="bottom"/>
          </w:tcPr>
          <w:p w14:paraId="142389E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53" w:type="dxa"/>
            <w:vAlign w:val="bottom"/>
          </w:tcPr>
          <w:p w14:paraId="326D8D6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164" w:type="dxa"/>
            <w:vAlign w:val="bottom"/>
          </w:tcPr>
          <w:p w14:paraId="2FD75EC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0.256</w:t>
            </w:r>
          </w:p>
        </w:tc>
      </w:tr>
      <w:tr w:rsidR="00EF68C1" w:rsidRPr="00834030" w14:paraId="67C30CF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824E0EA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81</w:t>
            </w:r>
          </w:p>
        </w:tc>
        <w:tc>
          <w:tcPr>
            <w:tcW w:w="960" w:type="dxa"/>
            <w:noWrap/>
            <w:vAlign w:val="bottom"/>
          </w:tcPr>
          <w:p w14:paraId="39D55BA2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053" w:type="dxa"/>
            <w:noWrap/>
            <w:vAlign w:val="bottom"/>
          </w:tcPr>
          <w:p w14:paraId="49291B9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960" w:type="dxa"/>
            <w:noWrap/>
            <w:vAlign w:val="bottom"/>
          </w:tcPr>
          <w:p w14:paraId="49150DA2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164" w:type="dxa"/>
            <w:noWrap/>
            <w:vAlign w:val="bottom"/>
          </w:tcPr>
          <w:p w14:paraId="47B8D12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053" w:type="dxa"/>
            <w:vAlign w:val="bottom"/>
          </w:tcPr>
          <w:p w14:paraId="183C7BB8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164" w:type="dxa"/>
            <w:vAlign w:val="bottom"/>
          </w:tcPr>
          <w:p w14:paraId="6362FE4F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0.269</w:t>
            </w:r>
          </w:p>
        </w:tc>
      </w:tr>
      <w:tr w:rsidR="00EF68C1" w:rsidRPr="00834030" w14:paraId="1026A6C4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40D45723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82</w:t>
            </w:r>
          </w:p>
        </w:tc>
        <w:tc>
          <w:tcPr>
            <w:tcW w:w="960" w:type="dxa"/>
            <w:noWrap/>
            <w:vAlign w:val="bottom"/>
          </w:tcPr>
          <w:p w14:paraId="2D1FAE8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053" w:type="dxa"/>
            <w:noWrap/>
            <w:vAlign w:val="bottom"/>
          </w:tcPr>
          <w:p w14:paraId="337788E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960" w:type="dxa"/>
            <w:noWrap/>
            <w:vAlign w:val="bottom"/>
          </w:tcPr>
          <w:p w14:paraId="0BCCA6B2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164" w:type="dxa"/>
            <w:noWrap/>
            <w:vAlign w:val="bottom"/>
          </w:tcPr>
          <w:p w14:paraId="4523AFC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053" w:type="dxa"/>
            <w:vAlign w:val="bottom"/>
          </w:tcPr>
          <w:p w14:paraId="051BA9E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64" w:type="dxa"/>
            <w:vAlign w:val="bottom"/>
          </w:tcPr>
          <w:p w14:paraId="1151F4B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0.316</w:t>
            </w:r>
          </w:p>
        </w:tc>
      </w:tr>
      <w:tr w:rsidR="00EF68C1" w:rsidRPr="00834030" w14:paraId="50BFFE89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5D87835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83</w:t>
            </w:r>
          </w:p>
        </w:tc>
        <w:tc>
          <w:tcPr>
            <w:tcW w:w="960" w:type="dxa"/>
            <w:noWrap/>
            <w:vAlign w:val="bottom"/>
          </w:tcPr>
          <w:p w14:paraId="4C885C46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1053" w:type="dxa"/>
            <w:noWrap/>
            <w:vAlign w:val="bottom"/>
          </w:tcPr>
          <w:p w14:paraId="2648CD2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60" w:type="dxa"/>
            <w:noWrap/>
            <w:vAlign w:val="bottom"/>
          </w:tcPr>
          <w:p w14:paraId="51F36EAB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164" w:type="dxa"/>
            <w:noWrap/>
            <w:vAlign w:val="bottom"/>
          </w:tcPr>
          <w:p w14:paraId="02E9689F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053" w:type="dxa"/>
            <w:vAlign w:val="bottom"/>
          </w:tcPr>
          <w:p w14:paraId="4F5F4EB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164" w:type="dxa"/>
            <w:vAlign w:val="bottom"/>
          </w:tcPr>
          <w:p w14:paraId="165B89B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0.262</w:t>
            </w:r>
          </w:p>
        </w:tc>
      </w:tr>
      <w:tr w:rsidR="00EF68C1" w:rsidRPr="00834030" w14:paraId="779019A6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094B6AB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84</w:t>
            </w:r>
          </w:p>
        </w:tc>
        <w:tc>
          <w:tcPr>
            <w:tcW w:w="960" w:type="dxa"/>
            <w:noWrap/>
            <w:vAlign w:val="bottom"/>
          </w:tcPr>
          <w:p w14:paraId="1430A35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053" w:type="dxa"/>
            <w:noWrap/>
            <w:vAlign w:val="bottom"/>
          </w:tcPr>
          <w:p w14:paraId="28F7767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60" w:type="dxa"/>
            <w:noWrap/>
            <w:vAlign w:val="bottom"/>
          </w:tcPr>
          <w:p w14:paraId="38883A4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164" w:type="dxa"/>
            <w:noWrap/>
            <w:vAlign w:val="bottom"/>
          </w:tcPr>
          <w:p w14:paraId="5D306C1D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1053" w:type="dxa"/>
            <w:vAlign w:val="bottom"/>
          </w:tcPr>
          <w:p w14:paraId="25B088D3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164" w:type="dxa"/>
            <w:vAlign w:val="bottom"/>
          </w:tcPr>
          <w:p w14:paraId="007DDCE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0.284</w:t>
            </w:r>
          </w:p>
        </w:tc>
      </w:tr>
      <w:tr w:rsidR="00EF68C1" w:rsidRPr="00834030" w14:paraId="09CAAD6B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E34FB0D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85</w:t>
            </w:r>
          </w:p>
        </w:tc>
        <w:tc>
          <w:tcPr>
            <w:tcW w:w="960" w:type="dxa"/>
            <w:noWrap/>
            <w:vAlign w:val="bottom"/>
          </w:tcPr>
          <w:p w14:paraId="01900FF2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053" w:type="dxa"/>
            <w:noWrap/>
            <w:vAlign w:val="bottom"/>
          </w:tcPr>
          <w:p w14:paraId="0EC071E3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960" w:type="dxa"/>
            <w:noWrap/>
            <w:vAlign w:val="bottom"/>
          </w:tcPr>
          <w:p w14:paraId="07DDC31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64" w:type="dxa"/>
            <w:noWrap/>
            <w:vAlign w:val="bottom"/>
          </w:tcPr>
          <w:p w14:paraId="619151F5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053" w:type="dxa"/>
            <w:vAlign w:val="bottom"/>
          </w:tcPr>
          <w:p w14:paraId="1F01FFFB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164" w:type="dxa"/>
            <w:vAlign w:val="bottom"/>
          </w:tcPr>
          <w:p w14:paraId="2AC6056B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0.300</w:t>
            </w:r>
          </w:p>
        </w:tc>
      </w:tr>
      <w:tr w:rsidR="00EF68C1" w:rsidRPr="00834030" w14:paraId="273E4312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F6BA9A7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86</w:t>
            </w:r>
          </w:p>
        </w:tc>
        <w:tc>
          <w:tcPr>
            <w:tcW w:w="960" w:type="dxa"/>
            <w:noWrap/>
            <w:vAlign w:val="bottom"/>
          </w:tcPr>
          <w:p w14:paraId="205845F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053" w:type="dxa"/>
            <w:noWrap/>
            <w:vAlign w:val="bottom"/>
          </w:tcPr>
          <w:p w14:paraId="75809D1F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960" w:type="dxa"/>
            <w:noWrap/>
            <w:vAlign w:val="bottom"/>
          </w:tcPr>
          <w:p w14:paraId="62189549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164" w:type="dxa"/>
            <w:noWrap/>
            <w:vAlign w:val="bottom"/>
          </w:tcPr>
          <w:p w14:paraId="6424086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053" w:type="dxa"/>
            <w:vAlign w:val="bottom"/>
          </w:tcPr>
          <w:p w14:paraId="556447EA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164" w:type="dxa"/>
            <w:vAlign w:val="bottom"/>
          </w:tcPr>
          <w:p w14:paraId="0327C1B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0.259</w:t>
            </w:r>
          </w:p>
        </w:tc>
      </w:tr>
      <w:tr w:rsidR="00EF68C1" w:rsidRPr="00834030" w14:paraId="009CC86B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1A9FE3FC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87</w:t>
            </w:r>
          </w:p>
        </w:tc>
        <w:tc>
          <w:tcPr>
            <w:tcW w:w="960" w:type="dxa"/>
            <w:noWrap/>
            <w:vAlign w:val="bottom"/>
          </w:tcPr>
          <w:p w14:paraId="02F9E7E2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053" w:type="dxa"/>
            <w:noWrap/>
            <w:vAlign w:val="bottom"/>
          </w:tcPr>
          <w:p w14:paraId="4841787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960" w:type="dxa"/>
            <w:noWrap/>
            <w:vAlign w:val="bottom"/>
          </w:tcPr>
          <w:p w14:paraId="12B6F28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64" w:type="dxa"/>
            <w:noWrap/>
            <w:vAlign w:val="bottom"/>
          </w:tcPr>
          <w:p w14:paraId="0F83F819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053" w:type="dxa"/>
            <w:vAlign w:val="bottom"/>
          </w:tcPr>
          <w:p w14:paraId="54D187A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1164" w:type="dxa"/>
            <w:vAlign w:val="bottom"/>
          </w:tcPr>
          <w:p w14:paraId="054D46AB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0.268</w:t>
            </w:r>
          </w:p>
        </w:tc>
      </w:tr>
      <w:tr w:rsidR="00EF68C1" w:rsidRPr="00834030" w14:paraId="39DB434A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19C1707D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88</w:t>
            </w:r>
          </w:p>
        </w:tc>
        <w:tc>
          <w:tcPr>
            <w:tcW w:w="960" w:type="dxa"/>
            <w:noWrap/>
            <w:vAlign w:val="bottom"/>
          </w:tcPr>
          <w:p w14:paraId="2D05270E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053" w:type="dxa"/>
            <w:noWrap/>
            <w:vAlign w:val="bottom"/>
          </w:tcPr>
          <w:p w14:paraId="39B8198B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60" w:type="dxa"/>
            <w:noWrap/>
            <w:vAlign w:val="bottom"/>
          </w:tcPr>
          <w:p w14:paraId="66B8B655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64" w:type="dxa"/>
            <w:noWrap/>
            <w:vAlign w:val="bottom"/>
          </w:tcPr>
          <w:p w14:paraId="5737D25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053" w:type="dxa"/>
            <w:vAlign w:val="bottom"/>
          </w:tcPr>
          <w:p w14:paraId="138C356F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164" w:type="dxa"/>
            <w:vAlign w:val="bottom"/>
          </w:tcPr>
          <w:p w14:paraId="04EAAC2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0.261</w:t>
            </w:r>
          </w:p>
        </w:tc>
      </w:tr>
      <w:tr w:rsidR="00EF68C1" w:rsidRPr="00834030" w14:paraId="03783237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2BB12FAC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89</w:t>
            </w:r>
          </w:p>
        </w:tc>
        <w:tc>
          <w:tcPr>
            <w:tcW w:w="960" w:type="dxa"/>
            <w:noWrap/>
            <w:vAlign w:val="bottom"/>
          </w:tcPr>
          <w:p w14:paraId="477E9F64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53" w:type="dxa"/>
            <w:noWrap/>
            <w:vAlign w:val="bottom"/>
          </w:tcPr>
          <w:p w14:paraId="5FB5AB3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960" w:type="dxa"/>
            <w:noWrap/>
            <w:vAlign w:val="bottom"/>
          </w:tcPr>
          <w:p w14:paraId="5776992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64" w:type="dxa"/>
            <w:noWrap/>
            <w:vAlign w:val="bottom"/>
          </w:tcPr>
          <w:p w14:paraId="7BDD3E48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53" w:type="dxa"/>
            <w:vAlign w:val="bottom"/>
          </w:tcPr>
          <w:p w14:paraId="71AB524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64" w:type="dxa"/>
            <w:vAlign w:val="bottom"/>
          </w:tcPr>
          <w:p w14:paraId="548167C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0.254</w:t>
            </w:r>
          </w:p>
        </w:tc>
      </w:tr>
      <w:tr w:rsidR="00EF68C1" w:rsidRPr="00834030" w14:paraId="4B3E510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52B1C6E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960" w:type="dxa"/>
            <w:noWrap/>
            <w:vAlign w:val="bottom"/>
          </w:tcPr>
          <w:p w14:paraId="51EE877E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-0.378</w:t>
            </w:r>
          </w:p>
        </w:tc>
        <w:tc>
          <w:tcPr>
            <w:tcW w:w="1053" w:type="dxa"/>
            <w:noWrap/>
            <w:vAlign w:val="bottom"/>
          </w:tcPr>
          <w:p w14:paraId="46D0DD51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960" w:type="dxa"/>
            <w:noWrap/>
            <w:vAlign w:val="bottom"/>
          </w:tcPr>
          <w:p w14:paraId="55C73F85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-0.378</w:t>
            </w:r>
          </w:p>
        </w:tc>
        <w:tc>
          <w:tcPr>
            <w:tcW w:w="1164" w:type="dxa"/>
            <w:noWrap/>
            <w:vAlign w:val="bottom"/>
          </w:tcPr>
          <w:p w14:paraId="57DCBC0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053" w:type="dxa"/>
            <w:vAlign w:val="bottom"/>
          </w:tcPr>
          <w:p w14:paraId="4A25B21B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-0.411</w:t>
            </w:r>
          </w:p>
        </w:tc>
        <w:tc>
          <w:tcPr>
            <w:tcW w:w="1164" w:type="dxa"/>
            <w:vAlign w:val="bottom"/>
          </w:tcPr>
          <w:p w14:paraId="232E88A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0.279</w:t>
            </w:r>
          </w:p>
        </w:tc>
      </w:tr>
      <w:tr w:rsidR="00EF68C1" w:rsidRPr="00834030" w14:paraId="58EDC084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0B66C61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91</w:t>
            </w:r>
          </w:p>
        </w:tc>
        <w:tc>
          <w:tcPr>
            <w:tcW w:w="960" w:type="dxa"/>
            <w:noWrap/>
            <w:vAlign w:val="bottom"/>
          </w:tcPr>
          <w:p w14:paraId="616896F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-0.448</w:t>
            </w:r>
          </w:p>
        </w:tc>
        <w:tc>
          <w:tcPr>
            <w:tcW w:w="1053" w:type="dxa"/>
            <w:noWrap/>
            <w:vAlign w:val="bottom"/>
          </w:tcPr>
          <w:p w14:paraId="047521E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960" w:type="dxa"/>
            <w:noWrap/>
            <w:vAlign w:val="bottom"/>
          </w:tcPr>
          <w:p w14:paraId="1CA28B6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-0.408</w:t>
            </w:r>
          </w:p>
        </w:tc>
        <w:tc>
          <w:tcPr>
            <w:tcW w:w="1164" w:type="dxa"/>
            <w:noWrap/>
            <w:vAlign w:val="bottom"/>
          </w:tcPr>
          <w:p w14:paraId="22CA2118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053" w:type="dxa"/>
            <w:vAlign w:val="bottom"/>
          </w:tcPr>
          <w:p w14:paraId="3F645E2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-0.322</w:t>
            </w:r>
          </w:p>
        </w:tc>
        <w:tc>
          <w:tcPr>
            <w:tcW w:w="1164" w:type="dxa"/>
            <w:vAlign w:val="bottom"/>
          </w:tcPr>
          <w:p w14:paraId="087DB0A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0.280</w:t>
            </w:r>
          </w:p>
        </w:tc>
      </w:tr>
      <w:tr w:rsidR="00EF68C1" w:rsidRPr="00834030" w14:paraId="2219201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3FF725A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92</w:t>
            </w:r>
          </w:p>
        </w:tc>
        <w:tc>
          <w:tcPr>
            <w:tcW w:w="960" w:type="dxa"/>
            <w:noWrap/>
            <w:vAlign w:val="bottom"/>
          </w:tcPr>
          <w:p w14:paraId="69D2BDD6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-0.622</w:t>
            </w:r>
          </w:p>
        </w:tc>
        <w:tc>
          <w:tcPr>
            <w:tcW w:w="1053" w:type="dxa"/>
            <w:noWrap/>
            <w:vAlign w:val="bottom"/>
          </w:tcPr>
          <w:p w14:paraId="54C99E1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960" w:type="dxa"/>
            <w:noWrap/>
            <w:vAlign w:val="bottom"/>
          </w:tcPr>
          <w:p w14:paraId="55C2F96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-0.616</w:t>
            </w:r>
          </w:p>
        </w:tc>
        <w:tc>
          <w:tcPr>
            <w:tcW w:w="1164" w:type="dxa"/>
            <w:noWrap/>
            <w:vAlign w:val="bottom"/>
          </w:tcPr>
          <w:p w14:paraId="33E5BEF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53" w:type="dxa"/>
            <w:vAlign w:val="bottom"/>
          </w:tcPr>
          <w:p w14:paraId="0FDC5444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-0.853</w:t>
            </w:r>
          </w:p>
        </w:tc>
        <w:tc>
          <w:tcPr>
            <w:tcW w:w="1164" w:type="dxa"/>
            <w:vAlign w:val="bottom"/>
          </w:tcPr>
          <w:p w14:paraId="12996735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0.324</w:t>
            </w:r>
          </w:p>
        </w:tc>
      </w:tr>
      <w:tr w:rsidR="00EF68C1" w:rsidRPr="00834030" w14:paraId="613220F4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8EFEE6A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93</w:t>
            </w:r>
          </w:p>
        </w:tc>
        <w:tc>
          <w:tcPr>
            <w:tcW w:w="960" w:type="dxa"/>
            <w:noWrap/>
            <w:vAlign w:val="bottom"/>
          </w:tcPr>
          <w:p w14:paraId="679A21D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-0.555</w:t>
            </w:r>
          </w:p>
        </w:tc>
        <w:tc>
          <w:tcPr>
            <w:tcW w:w="1053" w:type="dxa"/>
            <w:noWrap/>
            <w:vAlign w:val="bottom"/>
          </w:tcPr>
          <w:p w14:paraId="1F11EE7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960" w:type="dxa"/>
            <w:noWrap/>
            <w:vAlign w:val="bottom"/>
          </w:tcPr>
          <w:p w14:paraId="0DF5C9CF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-0.576</w:t>
            </w:r>
          </w:p>
        </w:tc>
        <w:tc>
          <w:tcPr>
            <w:tcW w:w="1164" w:type="dxa"/>
            <w:noWrap/>
            <w:vAlign w:val="bottom"/>
          </w:tcPr>
          <w:p w14:paraId="294BD2BB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053" w:type="dxa"/>
            <w:vAlign w:val="bottom"/>
          </w:tcPr>
          <w:p w14:paraId="5CE0232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-0.566</w:t>
            </w:r>
          </w:p>
        </w:tc>
        <w:tc>
          <w:tcPr>
            <w:tcW w:w="1164" w:type="dxa"/>
            <w:vAlign w:val="bottom"/>
          </w:tcPr>
          <w:p w14:paraId="1DB26DFC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0.293</w:t>
            </w:r>
          </w:p>
        </w:tc>
      </w:tr>
      <w:tr w:rsidR="00EF68C1" w:rsidRPr="00834030" w14:paraId="1A27A66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5B272A9F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94</w:t>
            </w:r>
          </w:p>
        </w:tc>
        <w:tc>
          <w:tcPr>
            <w:tcW w:w="960" w:type="dxa"/>
            <w:noWrap/>
            <w:vAlign w:val="bottom"/>
          </w:tcPr>
          <w:p w14:paraId="089B0AE1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-0.370</w:t>
            </w:r>
          </w:p>
        </w:tc>
        <w:tc>
          <w:tcPr>
            <w:tcW w:w="1053" w:type="dxa"/>
            <w:noWrap/>
            <w:vAlign w:val="bottom"/>
          </w:tcPr>
          <w:p w14:paraId="3EFD098B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960" w:type="dxa"/>
            <w:noWrap/>
            <w:vAlign w:val="bottom"/>
          </w:tcPr>
          <w:p w14:paraId="0C63EEF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-0.369</w:t>
            </w:r>
          </w:p>
        </w:tc>
        <w:tc>
          <w:tcPr>
            <w:tcW w:w="1164" w:type="dxa"/>
            <w:noWrap/>
            <w:vAlign w:val="bottom"/>
          </w:tcPr>
          <w:p w14:paraId="70D4436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053" w:type="dxa"/>
            <w:vAlign w:val="bottom"/>
          </w:tcPr>
          <w:p w14:paraId="1A2B1BB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-0.402</w:t>
            </w:r>
          </w:p>
        </w:tc>
        <w:tc>
          <w:tcPr>
            <w:tcW w:w="1164" w:type="dxa"/>
            <w:vAlign w:val="bottom"/>
          </w:tcPr>
          <w:p w14:paraId="02D4009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0.269</w:t>
            </w:r>
          </w:p>
        </w:tc>
      </w:tr>
      <w:tr w:rsidR="00EF68C1" w:rsidRPr="00834030" w14:paraId="441F24D4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E26A4F0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95</w:t>
            </w:r>
          </w:p>
        </w:tc>
        <w:tc>
          <w:tcPr>
            <w:tcW w:w="960" w:type="dxa"/>
            <w:noWrap/>
            <w:vAlign w:val="bottom"/>
          </w:tcPr>
          <w:p w14:paraId="2B9289E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-0.184</w:t>
            </w:r>
          </w:p>
        </w:tc>
        <w:tc>
          <w:tcPr>
            <w:tcW w:w="1053" w:type="dxa"/>
            <w:noWrap/>
            <w:vAlign w:val="bottom"/>
          </w:tcPr>
          <w:p w14:paraId="2FC0CFA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960" w:type="dxa"/>
            <w:noWrap/>
            <w:vAlign w:val="bottom"/>
          </w:tcPr>
          <w:p w14:paraId="12EB6C7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-0.145</w:t>
            </w:r>
          </w:p>
        </w:tc>
        <w:tc>
          <w:tcPr>
            <w:tcW w:w="1164" w:type="dxa"/>
            <w:noWrap/>
            <w:vAlign w:val="bottom"/>
          </w:tcPr>
          <w:p w14:paraId="6CAC3A6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053" w:type="dxa"/>
            <w:vAlign w:val="bottom"/>
          </w:tcPr>
          <w:p w14:paraId="2648D42A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-0.166</w:t>
            </w:r>
          </w:p>
        </w:tc>
        <w:tc>
          <w:tcPr>
            <w:tcW w:w="1164" w:type="dxa"/>
            <w:vAlign w:val="bottom"/>
          </w:tcPr>
          <w:p w14:paraId="53000DD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0.231</w:t>
            </w:r>
          </w:p>
        </w:tc>
      </w:tr>
      <w:tr w:rsidR="00EF68C1" w:rsidRPr="00834030" w14:paraId="7F865833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9D4B64C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96</w:t>
            </w:r>
          </w:p>
        </w:tc>
        <w:tc>
          <w:tcPr>
            <w:tcW w:w="960" w:type="dxa"/>
            <w:noWrap/>
            <w:vAlign w:val="bottom"/>
          </w:tcPr>
          <w:p w14:paraId="70628747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053" w:type="dxa"/>
            <w:noWrap/>
            <w:vAlign w:val="bottom"/>
          </w:tcPr>
          <w:p w14:paraId="0EECB0C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60" w:type="dxa"/>
            <w:noWrap/>
            <w:vAlign w:val="bottom"/>
          </w:tcPr>
          <w:p w14:paraId="29473B48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64" w:type="dxa"/>
            <w:noWrap/>
            <w:vAlign w:val="bottom"/>
          </w:tcPr>
          <w:p w14:paraId="2CBA035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53" w:type="dxa"/>
            <w:vAlign w:val="bottom"/>
          </w:tcPr>
          <w:p w14:paraId="771ECD5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1164" w:type="dxa"/>
            <w:vAlign w:val="bottom"/>
          </w:tcPr>
          <w:p w14:paraId="73B846F0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0.275</w:t>
            </w:r>
          </w:p>
        </w:tc>
      </w:tr>
      <w:tr w:rsidR="00EF68C1" w:rsidRPr="00834030" w14:paraId="52F5DB7E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5FF295D6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97</w:t>
            </w:r>
          </w:p>
        </w:tc>
        <w:tc>
          <w:tcPr>
            <w:tcW w:w="960" w:type="dxa"/>
            <w:noWrap/>
            <w:vAlign w:val="bottom"/>
          </w:tcPr>
          <w:p w14:paraId="786B0F93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053" w:type="dxa"/>
            <w:noWrap/>
            <w:vAlign w:val="bottom"/>
          </w:tcPr>
          <w:p w14:paraId="3E417CA1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960" w:type="dxa"/>
            <w:noWrap/>
            <w:vAlign w:val="bottom"/>
          </w:tcPr>
          <w:p w14:paraId="7156FAA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164" w:type="dxa"/>
            <w:noWrap/>
            <w:vAlign w:val="bottom"/>
          </w:tcPr>
          <w:p w14:paraId="30DA2A5D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053" w:type="dxa"/>
            <w:vAlign w:val="bottom"/>
          </w:tcPr>
          <w:p w14:paraId="3C98020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64" w:type="dxa"/>
            <w:vAlign w:val="bottom"/>
          </w:tcPr>
          <w:p w14:paraId="2E92DB5A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0.208</w:t>
            </w:r>
          </w:p>
        </w:tc>
      </w:tr>
      <w:tr w:rsidR="00EF68C1" w:rsidRPr="00834030" w14:paraId="3AA8BEE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CF25BC6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98</w:t>
            </w:r>
          </w:p>
        </w:tc>
        <w:tc>
          <w:tcPr>
            <w:tcW w:w="960" w:type="dxa"/>
            <w:noWrap/>
            <w:vAlign w:val="bottom"/>
          </w:tcPr>
          <w:p w14:paraId="38B77D18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-0.739</w:t>
            </w:r>
          </w:p>
        </w:tc>
        <w:tc>
          <w:tcPr>
            <w:tcW w:w="1053" w:type="dxa"/>
            <w:noWrap/>
            <w:vAlign w:val="bottom"/>
          </w:tcPr>
          <w:p w14:paraId="7246C41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960" w:type="dxa"/>
            <w:noWrap/>
            <w:vAlign w:val="bottom"/>
          </w:tcPr>
          <w:p w14:paraId="1FDE171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-0.683</w:t>
            </w:r>
          </w:p>
        </w:tc>
        <w:tc>
          <w:tcPr>
            <w:tcW w:w="1164" w:type="dxa"/>
            <w:noWrap/>
            <w:vAlign w:val="bottom"/>
          </w:tcPr>
          <w:p w14:paraId="26290B7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053" w:type="dxa"/>
            <w:vAlign w:val="bottom"/>
          </w:tcPr>
          <w:p w14:paraId="0FA90DC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-0.677</w:t>
            </w:r>
          </w:p>
        </w:tc>
        <w:tc>
          <w:tcPr>
            <w:tcW w:w="1164" w:type="dxa"/>
            <w:vAlign w:val="bottom"/>
          </w:tcPr>
          <w:p w14:paraId="63832ED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0.312</w:t>
            </w:r>
          </w:p>
        </w:tc>
      </w:tr>
      <w:tr w:rsidR="00EF68C1" w:rsidRPr="00834030" w14:paraId="7CFD2060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6AF903B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99</w:t>
            </w:r>
          </w:p>
        </w:tc>
        <w:tc>
          <w:tcPr>
            <w:tcW w:w="960" w:type="dxa"/>
            <w:noWrap/>
            <w:vAlign w:val="bottom"/>
          </w:tcPr>
          <w:p w14:paraId="483D271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-0.443</w:t>
            </w:r>
          </w:p>
        </w:tc>
        <w:tc>
          <w:tcPr>
            <w:tcW w:w="1053" w:type="dxa"/>
            <w:noWrap/>
            <w:vAlign w:val="bottom"/>
          </w:tcPr>
          <w:p w14:paraId="6D124AC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960" w:type="dxa"/>
            <w:noWrap/>
            <w:vAlign w:val="bottom"/>
          </w:tcPr>
          <w:p w14:paraId="71CC1D9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-0.531</w:t>
            </w:r>
          </w:p>
        </w:tc>
        <w:tc>
          <w:tcPr>
            <w:tcW w:w="1164" w:type="dxa"/>
            <w:noWrap/>
            <w:vAlign w:val="bottom"/>
          </w:tcPr>
          <w:p w14:paraId="3E99288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053" w:type="dxa"/>
            <w:vAlign w:val="bottom"/>
          </w:tcPr>
          <w:p w14:paraId="14B41C0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-0.508</w:t>
            </w:r>
          </w:p>
        </w:tc>
        <w:tc>
          <w:tcPr>
            <w:tcW w:w="1164" w:type="dxa"/>
            <w:vAlign w:val="bottom"/>
          </w:tcPr>
          <w:p w14:paraId="5CA33A3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0.320</w:t>
            </w:r>
          </w:p>
        </w:tc>
      </w:tr>
      <w:tr w:rsidR="00EF68C1" w:rsidRPr="00834030" w14:paraId="1ED426F8" w14:textId="77777777" w:rsidTr="00EF68C1">
        <w:trPr>
          <w:trHeight w:val="20"/>
        </w:trPr>
        <w:tc>
          <w:tcPr>
            <w:tcW w:w="1134" w:type="dxa"/>
            <w:noWrap/>
            <w:hideMark/>
          </w:tcPr>
          <w:p w14:paraId="15CFFF42" w14:textId="77777777" w:rsidR="00EF68C1" w:rsidRPr="005342B9" w:rsidRDefault="00EF68C1" w:rsidP="00FC214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00</w:t>
            </w:r>
          </w:p>
        </w:tc>
        <w:tc>
          <w:tcPr>
            <w:tcW w:w="960" w:type="dxa"/>
            <w:noWrap/>
            <w:vAlign w:val="bottom"/>
          </w:tcPr>
          <w:p w14:paraId="67804E88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053" w:type="dxa"/>
            <w:noWrap/>
            <w:vAlign w:val="bottom"/>
          </w:tcPr>
          <w:p w14:paraId="4051A327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60" w:type="dxa"/>
            <w:noWrap/>
            <w:vAlign w:val="bottom"/>
          </w:tcPr>
          <w:p w14:paraId="16ECF0A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164" w:type="dxa"/>
            <w:noWrap/>
            <w:vAlign w:val="bottom"/>
          </w:tcPr>
          <w:p w14:paraId="1AD8F63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53" w:type="dxa"/>
            <w:vAlign w:val="bottom"/>
          </w:tcPr>
          <w:p w14:paraId="106A2A4C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64" w:type="dxa"/>
            <w:vAlign w:val="bottom"/>
          </w:tcPr>
          <w:p w14:paraId="53E54D5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0.258</w:t>
            </w:r>
          </w:p>
        </w:tc>
      </w:tr>
      <w:tr w:rsidR="00EF68C1" w:rsidRPr="00834030" w14:paraId="5EA57DC7" w14:textId="77777777" w:rsidTr="00EF68C1">
        <w:trPr>
          <w:trHeight w:val="20"/>
        </w:trPr>
        <w:tc>
          <w:tcPr>
            <w:tcW w:w="1134" w:type="dxa"/>
            <w:noWrap/>
            <w:hideMark/>
          </w:tcPr>
          <w:p w14:paraId="4BE7CC50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960" w:type="dxa"/>
            <w:noWrap/>
            <w:vAlign w:val="bottom"/>
          </w:tcPr>
          <w:p w14:paraId="1695F933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053" w:type="dxa"/>
            <w:noWrap/>
            <w:vAlign w:val="bottom"/>
          </w:tcPr>
          <w:p w14:paraId="1285CEBB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960" w:type="dxa"/>
            <w:noWrap/>
            <w:vAlign w:val="bottom"/>
          </w:tcPr>
          <w:p w14:paraId="32588E1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64" w:type="dxa"/>
            <w:noWrap/>
            <w:vAlign w:val="bottom"/>
          </w:tcPr>
          <w:p w14:paraId="0A4EC32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053" w:type="dxa"/>
            <w:vAlign w:val="bottom"/>
          </w:tcPr>
          <w:p w14:paraId="0AA1394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164" w:type="dxa"/>
            <w:vAlign w:val="bottom"/>
          </w:tcPr>
          <w:p w14:paraId="661F6D00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0.214</w:t>
            </w:r>
          </w:p>
        </w:tc>
      </w:tr>
      <w:tr w:rsidR="00EF68C1" w:rsidRPr="00834030" w14:paraId="67BA53FE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0DD720E6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02</w:t>
            </w:r>
          </w:p>
        </w:tc>
        <w:tc>
          <w:tcPr>
            <w:tcW w:w="960" w:type="dxa"/>
            <w:noWrap/>
            <w:vAlign w:val="bottom"/>
          </w:tcPr>
          <w:p w14:paraId="1115D6B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053" w:type="dxa"/>
            <w:noWrap/>
            <w:vAlign w:val="bottom"/>
          </w:tcPr>
          <w:p w14:paraId="0DDB2F68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60" w:type="dxa"/>
            <w:noWrap/>
            <w:vAlign w:val="bottom"/>
          </w:tcPr>
          <w:p w14:paraId="2CB6651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64" w:type="dxa"/>
            <w:noWrap/>
            <w:vAlign w:val="bottom"/>
          </w:tcPr>
          <w:p w14:paraId="6C51526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053" w:type="dxa"/>
            <w:vAlign w:val="bottom"/>
          </w:tcPr>
          <w:p w14:paraId="06D285CC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164" w:type="dxa"/>
            <w:vAlign w:val="bottom"/>
          </w:tcPr>
          <w:p w14:paraId="556390E4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0.279</w:t>
            </w:r>
          </w:p>
        </w:tc>
      </w:tr>
      <w:tr w:rsidR="00EF68C1" w:rsidRPr="00834030" w14:paraId="0E06E2F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23516F4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03</w:t>
            </w:r>
          </w:p>
        </w:tc>
        <w:tc>
          <w:tcPr>
            <w:tcW w:w="960" w:type="dxa"/>
            <w:noWrap/>
            <w:vAlign w:val="bottom"/>
          </w:tcPr>
          <w:p w14:paraId="79BE8D1E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-0.286</w:t>
            </w:r>
          </w:p>
        </w:tc>
        <w:tc>
          <w:tcPr>
            <w:tcW w:w="1053" w:type="dxa"/>
            <w:noWrap/>
            <w:vAlign w:val="bottom"/>
          </w:tcPr>
          <w:p w14:paraId="1E38A91E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60" w:type="dxa"/>
            <w:noWrap/>
            <w:vAlign w:val="bottom"/>
          </w:tcPr>
          <w:p w14:paraId="7EBCA90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-0.283</w:t>
            </w:r>
          </w:p>
        </w:tc>
        <w:tc>
          <w:tcPr>
            <w:tcW w:w="1164" w:type="dxa"/>
            <w:noWrap/>
            <w:vAlign w:val="bottom"/>
          </w:tcPr>
          <w:p w14:paraId="26AE710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053" w:type="dxa"/>
            <w:vAlign w:val="bottom"/>
          </w:tcPr>
          <w:p w14:paraId="0D32E59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-0.291</w:t>
            </w:r>
          </w:p>
        </w:tc>
        <w:tc>
          <w:tcPr>
            <w:tcW w:w="1164" w:type="dxa"/>
            <w:vAlign w:val="bottom"/>
          </w:tcPr>
          <w:p w14:paraId="749EE01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0.327</w:t>
            </w:r>
          </w:p>
        </w:tc>
      </w:tr>
      <w:tr w:rsidR="00EF68C1" w:rsidRPr="00834030" w14:paraId="351482FA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93CE748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04</w:t>
            </w:r>
          </w:p>
        </w:tc>
        <w:tc>
          <w:tcPr>
            <w:tcW w:w="960" w:type="dxa"/>
            <w:noWrap/>
            <w:vAlign w:val="bottom"/>
          </w:tcPr>
          <w:p w14:paraId="708183AE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-0.110</w:t>
            </w:r>
          </w:p>
        </w:tc>
        <w:tc>
          <w:tcPr>
            <w:tcW w:w="1053" w:type="dxa"/>
            <w:noWrap/>
            <w:vAlign w:val="bottom"/>
          </w:tcPr>
          <w:p w14:paraId="33A591D6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960" w:type="dxa"/>
            <w:noWrap/>
            <w:vAlign w:val="bottom"/>
          </w:tcPr>
          <w:p w14:paraId="71D8A0AC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1164" w:type="dxa"/>
            <w:noWrap/>
            <w:vAlign w:val="bottom"/>
          </w:tcPr>
          <w:p w14:paraId="1E98CFD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053" w:type="dxa"/>
            <w:vAlign w:val="bottom"/>
          </w:tcPr>
          <w:p w14:paraId="676A0734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-0.117</w:t>
            </w:r>
          </w:p>
        </w:tc>
        <w:tc>
          <w:tcPr>
            <w:tcW w:w="1164" w:type="dxa"/>
            <w:vAlign w:val="bottom"/>
          </w:tcPr>
          <w:p w14:paraId="69A3342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0.281</w:t>
            </w:r>
          </w:p>
        </w:tc>
      </w:tr>
      <w:tr w:rsidR="00EF68C1" w:rsidRPr="00834030" w14:paraId="2F7B0DF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EF17D3F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60" w:type="dxa"/>
            <w:noWrap/>
            <w:vAlign w:val="bottom"/>
          </w:tcPr>
          <w:p w14:paraId="415EBE37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053" w:type="dxa"/>
            <w:noWrap/>
            <w:vAlign w:val="bottom"/>
          </w:tcPr>
          <w:p w14:paraId="6AB42636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60" w:type="dxa"/>
            <w:noWrap/>
            <w:vAlign w:val="bottom"/>
          </w:tcPr>
          <w:p w14:paraId="1C2AC47B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64" w:type="dxa"/>
            <w:noWrap/>
            <w:vAlign w:val="bottom"/>
          </w:tcPr>
          <w:p w14:paraId="2FC0548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053" w:type="dxa"/>
            <w:vAlign w:val="bottom"/>
          </w:tcPr>
          <w:p w14:paraId="0076F76A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164" w:type="dxa"/>
            <w:vAlign w:val="bottom"/>
          </w:tcPr>
          <w:p w14:paraId="6EFE5E78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0.200</w:t>
            </w:r>
          </w:p>
        </w:tc>
      </w:tr>
      <w:tr w:rsidR="00EF68C1" w:rsidRPr="00834030" w14:paraId="122F4B75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1ED2AE98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06</w:t>
            </w:r>
          </w:p>
        </w:tc>
        <w:tc>
          <w:tcPr>
            <w:tcW w:w="960" w:type="dxa"/>
            <w:noWrap/>
            <w:vAlign w:val="bottom"/>
          </w:tcPr>
          <w:p w14:paraId="1380C11B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053" w:type="dxa"/>
            <w:noWrap/>
            <w:vAlign w:val="bottom"/>
          </w:tcPr>
          <w:p w14:paraId="4D7CF203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960" w:type="dxa"/>
            <w:noWrap/>
            <w:vAlign w:val="bottom"/>
          </w:tcPr>
          <w:p w14:paraId="4D5D48B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64" w:type="dxa"/>
            <w:noWrap/>
            <w:vAlign w:val="bottom"/>
          </w:tcPr>
          <w:p w14:paraId="0EBA5B7C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053" w:type="dxa"/>
            <w:vAlign w:val="bottom"/>
          </w:tcPr>
          <w:p w14:paraId="1E546BD5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164" w:type="dxa"/>
            <w:vAlign w:val="bottom"/>
          </w:tcPr>
          <w:p w14:paraId="27B97E4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0.281</w:t>
            </w:r>
          </w:p>
        </w:tc>
      </w:tr>
      <w:tr w:rsidR="00EF68C1" w:rsidRPr="00834030" w14:paraId="1D3A9B77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B6E882B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07</w:t>
            </w:r>
          </w:p>
        </w:tc>
        <w:tc>
          <w:tcPr>
            <w:tcW w:w="960" w:type="dxa"/>
            <w:noWrap/>
            <w:vAlign w:val="bottom"/>
          </w:tcPr>
          <w:p w14:paraId="1A6AAA1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053" w:type="dxa"/>
            <w:noWrap/>
            <w:vAlign w:val="bottom"/>
          </w:tcPr>
          <w:p w14:paraId="090C37B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960" w:type="dxa"/>
            <w:noWrap/>
            <w:vAlign w:val="bottom"/>
          </w:tcPr>
          <w:p w14:paraId="34C1DE31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164" w:type="dxa"/>
            <w:noWrap/>
            <w:vAlign w:val="bottom"/>
          </w:tcPr>
          <w:p w14:paraId="0C75C39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053" w:type="dxa"/>
            <w:vAlign w:val="bottom"/>
          </w:tcPr>
          <w:p w14:paraId="1CDC22E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164" w:type="dxa"/>
            <w:vAlign w:val="bottom"/>
          </w:tcPr>
          <w:p w14:paraId="443415F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0.205</w:t>
            </w:r>
          </w:p>
        </w:tc>
      </w:tr>
      <w:tr w:rsidR="00EF68C1" w:rsidRPr="00834030" w14:paraId="36FF981C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C6AE0B2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08</w:t>
            </w:r>
          </w:p>
        </w:tc>
        <w:tc>
          <w:tcPr>
            <w:tcW w:w="960" w:type="dxa"/>
            <w:noWrap/>
            <w:vAlign w:val="bottom"/>
          </w:tcPr>
          <w:p w14:paraId="5B3AFCE8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053" w:type="dxa"/>
            <w:noWrap/>
            <w:vAlign w:val="bottom"/>
          </w:tcPr>
          <w:p w14:paraId="01052E0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960" w:type="dxa"/>
            <w:noWrap/>
            <w:vAlign w:val="bottom"/>
          </w:tcPr>
          <w:p w14:paraId="3EC3323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164" w:type="dxa"/>
            <w:noWrap/>
            <w:vAlign w:val="bottom"/>
          </w:tcPr>
          <w:p w14:paraId="616A048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053" w:type="dxa"/>
            <w:vAlign w:val="bottom"/>
          </w:tcPr>
          <w:p w14:paraId="3B3C9C37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164" w:type="dxa"/>
            <w:vAlign w:val="bottom"/>
          </w:tcPr>
          <w:p w14:paraId="1F41B66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0.248</w:t>
            </w:r>
          </w:p>
        </w:tc>
      </w:tr>
      <w:tr w:rsidR="00EF68C1" w:rsidRPr="00834030" w14:paraId="7455A91D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067B4C55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09</w:t>
            </w:r>
          </w:p>
        </w:tc>
        <w:tc>
          <w:tcPr>
            <w:tcW w:w="960" w:type="dxa"/>
            <w:noWrap/>
            <w:vAlign w:val="bottom"/>
          </w:tcPr>
          <w:p w14:paraId="432C0A68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1053" w:type="dxa"/>
            <w:noWrap/>
            <w:vAlign w:val="bottom"/>
          </w:tcPr>
          <w:p w14:paraId="0B98141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60" w:type="dxa"/>
            <w:noWrap/>
            <w:vAlign w:val="bottom"/>
          </w:tcPr>
          <w:p w14:paraId="6447AE2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64" w:type="dxa"/>
            <w:noWrap/>
            <w:vAlign w:val="bottom"/>
          </w:tcPr>
          <w:p w14:paraId="2CF16C1B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053" w:type="dxa"/>
            <w:vAlign w:val="bottom"/>
          </w:tcPr>
          <w:p w14:paraId="44CD226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64" w:type="dxa"/>
            <w:vAlign w:val="bottom"/>
          </w:tcPr>
          <w:p w14:paraId="0CAD6DB0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0.257</w:t>
            </w:r>
          </w:p>
        </w:tc>
      </w:tr>
      <w:tr w:rsidR="00EF68C1" w:rsidRPr="00834030" w14:paraId="6E71A44A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1545B5DF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14:paraId="2E5EFB10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1053" w:type="dxa"/>
            <w:noWrap/>
            <w:vAlign w:val="bottom"/>
          </w:tcPr>
          <w:p w14:paraId="0CD2607E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960" w:type="dxa"/>
            <w:noWrap/>
            <w:vAlign w:val="bottom"/>
          </w:tcPr>
          <w:p w14:paraId="7DCC86C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-0.126</w:t>
            </w:r>
          </w:p>
        </w:tc>
        <w:tc>
          <w:tcPr>
            <w:tcW w:w="1164" w:type="dxa"/>
            <w:noWrap/>
            <w:vAlign w:val="bottom"/>
          </w:tcPr>
          <w:p w14:paraId="2A5B8BA9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053" w:type="dxa"/>
            <w:vAlign w:val="bottom"/>
          </w:tcPr>
          <w:p w14:paraId="1509A68B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1164" w:type="dxa"/>
            <w:vAlign w:val="bottom"/>
          </w:tcPr>
          <w:p w14:paraId="2E46D54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0.267</w:t>
            </w:r>
          </w:p>
        </w:tc>
      </w:tr>
      <w:tr w:rsidR="00EF68C1" w:rsidRPr="00834030" w14:paraId="3DBB3138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18B8A95D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14:paraId="7F461FA3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-0.366</w:t>
            </w:r>
          </w:p>
        </w:tc>
        <w:tc>
          <w:tcPr>
            <w:tcW w:w="1053" w:type="dxa"/>
            <w:noWrap/>
            <w:vAlign w:val="bottom"/>
          </w:tcPr>
          <w:p w14:paraId="40389BA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60" w:type="dxa"/>
            <w:noWrap/>
            <w:vAlign w:val="bottom"/>
          </w:tcPr>
          <w:p w14:paraId="56B88E8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-0.388</w:t>
            </w:r>
          </w:p>
        </w:tc>
        <w:tc>
          <w:tcPr>
            <w:tcW w:w="1164" w:type="dxa"/>
            <w:noWrap/>
            <w:vAlign w:val="bottom"/>
          </w:tcPr>
          <w:p w14:paraId="01403BEB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053" w:type="dxa"/>
            <w:vAlign w:val="bottom"/>
          </w:tcPr>
          <w:p w14:paraId="1847514F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-0.382</w:t>
            </w:r>
          </w:p>
        </w:tc>
        <w:tc>
          <w:tcPr>
            <w:tcW w:w="1164" w:type="dxa"/>
            <w:vAlign w:val="bottom"/>
          </w:tcPr>
          <w:p w14:paraId="0306FA4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0.321</w:t>
            </w:r>
          </w:p>
        </w:tc>
      </w:tr>
      <w:tr w:rsidR="00EF68C1" w:rsidRPr="00834030" w14:paraId="07365674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515C09E0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log_R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14:paraId="52F3A4F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053" w:type="dxa"/>
            <w:noWrap/>
            <w:vAlign w:val="bottom"/>
          </w:tcPr>
          <w:p w14:paraId="680CD30D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60" w:type="dxa"/>
            <w:noWrap/>
            <w:vAlign w:val="bottom"/>
          </w:tcPr>
          <w:p w14:paraId="4F097775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64" w:type="dxa"/>
            <w:noWrap/>
            <w:vAlign w:val="bottom"/>
          </w:tcPr>
          <w:p w14:paraId="3938A64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053" w:type="dxa"/>
            <w:vAlign w:val="bottom"/>
          </w:tcPr>
          <w:p w14:paraId="4D4F1B40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164" w:type="dxa"/>
            <w:vAlign w:val="bottom"/>
          </w:tcPr>
          <w:p w14:paraId="6ED547F4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0.436</w:t>
            </w:r>
          </w:p>
        </w:tc>
      </w:tr>
      <w:tr w:rsidR="00EF68C1" w:rsidRPr="00834030" w14:paraId="5BBFD2BF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4A9F4887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14:paraId="5BAE3936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053" w:type="dxa"/>
            <w:noWrap/>
            <w:vAlign w:val="bottom"/>
          </w:tcPr>
          <w:p w14:paraId="45D5A21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1.709</w:t>
            </w:r>
          </w:p>
        </w:tc>
        <w:tc>
          <w:tcPr>
            <w:tcW w:w="960" w:type="dxa"/>
            <w:noWrap/>
            <w:vAlign w:val="bottom"/>
          </w:tcPr>
          <w:p w14:paraId="2FB8EFA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1164" w:type="dxa"/>
            <w:noWrap/>
            <w:vAlign w:val="bottom"/>
          </w:tcPr>
          <w:p w14:paraId="64CFA21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1053" w:type="dxa"/>
            <w:vAlign w:val="bottom"/>
          </w:tcPr>
          <w:p w14:paraId="0C89B82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164" w:type="dxa"/>
            <w:vAlign w:val="bottom"/>
          </w:tcPr>
          <w:p w14:paraId="1A697BD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1.688</w:t>
            </w:r>
          </w:p>
        </w:tc>
      </w:tr>
      <w:tr w:rsidR="00EF68C1" w:rsidRPr="002B1FF1" w14:paraId="243984B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904D0B6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14:paraId="78C7C276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1053" w:type="dxa"/>
            <w:noWrap/>
            <w:vAlign w:val="bottom"/>
          </w:tcPr>
          <w:p w14:paraId="227C1BB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960" w:type="dxa"/>
            <w:noWrap/>
            <w:vAlign w:val="bottom"/>
          </w:tcPr>
          <w:p w14:paraId="0E40C04F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1.344</w:t>
            </w:r>
          </w:p>
        </w:tc>
        <w:tc>
          <w:tcPr>
            <w:tcW w:w="1164" w:type="dxa"/>
            <w:noWrap/>
            <w:vAlign w:val="bottom"/>
          </w:tcPr>
          <w:p w14:paraId="651E555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1053" w:type="dxa"/>
            <w:vAlign w:val="bottom"/>
          </w:tcPr>
          <w:p w14:paraId="57BCBEC0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1.728</w:t>
            </w:r>
          </w:p>
        </w:tc>
        <w:tc>
          <w:tcPr>
            <w:tcW w:w="1164" w:type="dxa"/>
            <w:vAlign w:val="bottom"/>
          </w:tcPr>
          <w:p w14:paraId="7EEEA4E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1.184</w:t>
            </w:r>
          </w:p>
        </w:tc>
      </w:tr>
      <w:tr w:rsidR="00EF68C1" w:rsidRPr="002B1FF1" w14:paraId="3F4FBDF1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4DA4527E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14:paraId="33FD7D9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1.957</w:t>
            </w:r>
          </w:p>
        </w:tc>
        <w:tc>
          <w:tcPr>
            <w:tcW w:w="1053" w:type="dxa"/>
            <w:noWrap/>
            <w:vAlign w:val="bottom"/>
          </w:tcPr>
          <w:p w14:paraId="1EC8178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960" w:type="dxa"/>
            <w:noWrap/>
            <w:vAlign w:val="bottom"/>
          </w:tcPr>
          <w:p w14:paraId="7D3C1BD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1.805</w:t>
            </w:r>
          </w:p>
        </w:tc>
        <w:tc>
          <w:tcPr>
            <w:tcW w:w="1164" w:type="dxa"/>
            <w:noWrap/>
            <w:vAlign w:val="bottom"/>
          </w:tcPr>
          <w:p w14:paraId="0604F9F9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1.126</w:t>
            </w:r>
          </w:p>
        </w:tc>
        <w:tc>
          <w:tcPr>
            <w:tcW w:w="1053" w:type="dxa"/>
            <w:vAlign w:val="bottom"/>
          </w:tcPr>
          <w:p w14:paraId="07F68A78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2.061</w:t>
            </w:r>
          </w:p>
        </w:tc>
        <w:tc>
          <w:tcPr>
            <w:tcW w:w="1164" w:type="dxa"/>
            <w:vAlign w:val="bottom"/>
          </w:tcPr>
          <w:p w14:paraId="182ADC3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1.120</w:t>
            </w:r>
          </w:p>
        </w:tc>
      </w:tr>
      <w:tr w:rsidR="00EF68C1" w:rsidRPr="002B1FF1" w14:paraId="4809CA19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1369FB6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14:paraId="579A0F2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1053" w:type="dxa"/>
            <w:noWrap/>
            <w:vAlign w:val="bottom"/>
          </w:tcPr>
          <w:p w14:paraId="4C449673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960" w:type="dxa"/>
            <w:noWrap/>
            <w:vAlign w:val="bottom"/>
          </w:tcPr>
          <w:p w14:paraId="7E4C8B98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1164" w:type="dxa"/>
            <w:noWrap/>
            <w:vAlign w:val="bottom"/>
          </w:tcPr>
          <w:p w14:paraId="599453E8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1053" w:type="dxa"/>
            <w:vAlign w:val="bottom"/>
          </w:tcPr>
          <w:p w14:paraId="2A63D7B4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1164" w:type="dxa"/>
            <w:vAlign w:val="bottom"/>
          </w:tcPr>
          <w:p w14:paraId="5356E7DC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1.093</w:t>
            </w:r>
          </w:p>
        </w:tc>
      </w:tr>
      <w:tr w:rsidR="00EF68C1" w:rsidRPr="002B1FF1" w14:paraId="20D1CB14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3A9AFF7E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a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14:paraId="67485984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1.630</w:t>
            </w:r>
          </w:p>
        </w:tc>
        <w:tc>
          <w:tcPr>
            <w:tcW w:w="1053" w:type="dxa"/>
            <w:noWrap/>
            <w:vAlign w:val="bottom"/>
          </w:tcPr>
          <w:p w14:paraId="5D9F0780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960" w:type="dxa"/>
            <w:noWrap/>
            <w:vAlign w:val="bottom"/>
          </w:tcPr>
          <w:p w14:paraId="38EF9E9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1.536</w:t>
            </w:r>
          </w:p>
        </w:tc>
        <w:tc>
          <w:tcPr>
            <w:tcW w:w="1164" w:type="dxa"/>
            <w:noWrap/>
            <w:vAlign w:val="bottom"/>
          </w:tcPr>
          <w:p w14:paraId="5BA36EE1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1053" w:type="dxa"/>
            <w:vAlign w:val="bottom"/>
          </w:tcPr>
          <w:p w14:paraId="27E182C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164" w:type="dxa"/>
            <w:vAlign w:val="bottom"/>
          </w:tcPr>
          <w:p w14:paraId="116312B8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1.144</w:t>
            </w:r>
          </w:p>
        </w:tc>
      </w:tr>
      <w:tr w:rsidR="00EF68C1" w:rsidRPr="002B1FF1" w14:paraId="4AE20204" w14:textId="77777777" w:rsidTr="00EF68C1">
        <w:trPr>
          <w:trHeight w:val="20"/>
        </w:trPr>
        <w:tc>
          <w:tcPr>
            <w:tcW w:w="1134" w:type="dxa"/>
            <w:noWrap/>
            <w:hideMark/>
          </w:tcPr>
          <w:p w14:paraId="2B687484" w14:textId="77777777" w:rsidR="00EF68C1" w:rsidRPr="005342B9" w:rsidRDefault="00EF68C1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342B9">
              <w:rPr>
                <w:color w:val="000000"/>
                <w:spacing w:val="-3"/>
                <w:sz w:val="20"/>
                <w:szCs w:val="20"/>
              </w:rPr>
              <w:t>r1</w:t>
            </w:r>
          </w:p>
        </w:tc>
        <w:tc>
          <w:tcPr>
            <w:tcW w:w="960" w:type="dxa"/>
            <w:noWrap/>
            <w:vAlign w:val="bottom"/>
          </w:tcPr>
          <w:p w14:paraId="614AB2E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053" w:type="dxa"/>
            <w:noWrap/>
            <w:vAlign w:val="bottom"/>
          </w:tcPr>
          <w:p w14:paraId="09BE6F03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0" w:type="dxa"/>
            <w:noWrap/>
            <w:vAlign w:val="bottom"/>
          </w:tcPr>
          <w:p w14:paraId="69B57BD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164" w:type="dxa"/>
            <w:noWrap/>
            <w:vAlign w:val="bottom"/>
          </w:tcPr>
          <w:p w14:paraId="725BBD7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053" w:type="dxa"/>
            <w:vAlign w:val="bottom"/>
          </w:tcPr>
          <w:p w14:paraId="4480757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164" w:type="dxa"/>
            <w:vAlign w:val="bottom"/>
          </w:tcPr>
          <w:p w14:paraId="0F264998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0.043</w:t>
            </w:r>
          </w:p>
        </w:tc>
      </w:tr>
      <w:tr w:rsidR="00EF68C1" w:rsidRPr="002B1FF1" w14:paraId="0A5300FF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5B743D53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1"/>
            </w:r>
          </w:p>
        </w:tc>
        <w:tc>
          <w:tcPr>
            <w:tcW w:w="960" w:type="dxa"/>
            <w:noWrap/>
            <w:vAlign w:val="bottom"/>
          </w:tcPr>
          <w:p w14:paraId="15618C3F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-1.978</w:t>
            </w:r>
          </w:p>
        </w:tc>
        <w:tc>
          <w:tcPr>
            <w:tcW w:w="1053" w:type="dxa"/>
            <w:noWrap/>
            <w:vAlign w:val="bottom"/>
          </w:tcPr>
          <w:p w14:paraId="5A4E005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60" w:type="dxa"/>
            <w:noWrap/>
            <w:vAlign w:val="bottom"/>
          </w:tcPr>
          <w:p w14:paraId="7D70C17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-10.496</w:t>
            </w:r>
          </w:p>
        </w:tc>
        <w:tc>
          <w:tcPr>
            <w:tcW w:w="1164" w:type="dxa"/>
            <w:noWrap/>
            <w:vAlign w:val="bottom"/>
          </w:tcPr>
          <w:p w14:paraId="69BA7EE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12.107</w:t>
            </w:r>
          </w:p>
        </w:tc>
        <w:tc>
          <w:tcPr>
            <w:tcW w:w="1053" w:type="dxa"/>
            <w:vAlign w:val="bottom"/>
          </w:tcPr>
          <w:p w14:paraId="32A2E57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-1.866</w:t>
            </w:r>
          </w:p>
        </w:tc>
        <w:tc>
          <w:tcPr>
            <w:tcW w:w="1164" w:type="dxa"/>
            <w:vAlign w:val="bottom"/>
          </w:tcPr>
          <w:p w14:paraId="2E4AE57F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EF68C1" w:rsidRPr="002B1FF1" w14:paraId="0C22140C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2D59F188" w14:textId="51819484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lastRenderedPageBreak/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14:paraId="6E93BF67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-9.979</w:t>
            </w:r>
          </w:p>
        </w:tc>
        <w:tc>
          <w:tcPr>
            <w:tcW w:w="1053" w:type="dxa"/>
            <w:noWrap/>
            <w:vAlign w:val="bottom"/>
          </w:tcPr>
          <w:p w14:paraId="3522B9D2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68.707</w:t>
            </w:r>
          </w:p>
        </w:tc>
        <w:tc>
          <w:tcPr>
            <w:tcW w:w="960" w:type="dxa"/>
            <w:noWrap/>
            <w:vAlign w:val="bottom"/>
          </w:tcPr>
          <w:p w14:paraId="103F7A3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-14.904</w:t>
            </w:r>
          </w:p>
        </w:tc>
        <w:tc>
          <w:tcPr>
            <w:tcW w:w="1164" w:type="dxa"/>
            <w:noWrap/>
            <w:vAlign w:val="bottom"/>
          </w:tcPr>
          <w:p w14:paraId="6E4164E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2732.600</w:t>
            </w:r>
          </w:p>
        </w:tc>
        <w:tc>
          <w:tcPr>
            <w:tcW w:w="1053" w:type="dxa"/>
            <w:vAlign w:val="bottom"/>
          </w:tcPr>
          <w:p w14:paraId="5DC8DD97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-17.803</w:t>
            </w:r>
          </w:p>
        </w:tc>
        <w:tc>
          <w:tcPr>
            <w:tcW w:w="1164" w:type="dxa"/>
            <w:vAlign w:val="bottom"/>
          </w:tcPr>
          <w:p w14:paraId="7DE9C47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8588.900</w:t>
            </w:r>
          </w:p>
        </w:tc>
      </w:tr>
      <w:tr w:rsidR="00EF68C1" w:rsidRPr="002B1FF1" w14:paraId="2C308F58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1267C08B" w14:textId="732B6710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14:paraId="3152401B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-8.976</w:t>
            </w:r>
          </w:p>
        </w:tc>
        <w:tc>
          <w:tcPr>
            <w:tcW w:w="1053" w:type="dxa"/>
            <w:noWrap/>
            <w:vAlign w:val="bottom"/>
          </w:tcPr>
          <w:p w14:paraId="3B721AB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4357.000</w:t>
            </w:r>
          </w:p>
        </w:tc>
        <w:tc>
          <w:tcPr>
            <w:tcW w:w="960" w:type="dxa"/>
            <w:noWrap/>
            <w:vAlign w:val="bottom"/>
          </w:tcPr>
          <w:p w14:paraId="237775DC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-8.993</w:t>
            </w:r>
          </w:p>
        </w:tc>
        <w:tc>
          <w:tcPr>
            <w:tcW w:w="1164" w:type="dxa"/>
            <w:noWrap/>
            <w:vAlign w:val="bottom"/>
          </w:tcPr>
          <w:p w14:paraId="38F1462C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21223.000</w:t>
            </w:r>
          </w:p>
        </w:tc>
        <w:tc>
          <w:tcPr>
            <w:tcW w:w="1053" w:type="dxa"/>
            <w:vAlign w:val="bottom"/>
          </w:tcPr>
          <w:p w14:paraId="1B1DEA3E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-8.998</w:t>
            </w:r>
          </w:p>
        </w:tc>
        <w:tc>
          <w:tcPr>
            <w:tcW w:w="1164" w:type="dxa"/>
            <w:vAlign w:val="bottom"/>
          </w:tcPr>
          <w:p w14:paraId="65B0015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21217.000</w:t>
            </w:r>
          </w:p>
        </w:tc>
      </w:tr>
      <w:tr w:rsidR="00EF68C1" w:rsidRPr="002B1FF1" w14:paraId="5A82B53B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5DF7FEE7" w14:textId="5DD9EAA8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="00D83697"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960" w:type="dxa"/>
            <w:noWrap/>
            <w:vAlign w:val="bottom"/>
          </w:tcPr>
          <w:p w14:paraId="0DFADF41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-1.788</w:t>
            </w:r>
          </w:p>
        </w:tc>
        <w:tc>
          <w:tcPr>
            <w:tcW w:w="1053" w:type="dxa"/>
            <w:noWrap/>
            <w:vAlign w:val="bottom"/>
          </w:tcPr>
          <w:p w14:paraId="6C537356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0" w:type="dxa"/>
            <w:noWrap/>
            <w:vAlign w:val="bottom"/>
          </w:tcPr>
          <w:p w14:paraId="587CA952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-14.132</w:t>
            </w:r>
          </w:p>
        </w:tc>
        <w:tc>
          <w:tcPr>
            <w:tcW w:w="1164" w:type="dxa"/>
            <w:noWrap/>
            <w:vAlign w:val="bottom"/>
          </w:tcPr>
          <w:p w14:paraId="41788B0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2327.100</w:t>
            </w:r>
          </w:p>
        </w:tc>
        <w:tc>
          <w:tcPr>
            <w:tcW w:w="1053" w:type="dxa"/>
            <w:vAlign w:val="bottom"/>
          </w:tcPr>
          <w:p w14:paraId="487A5606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-13.787</w:t>
            </w:r>
          </w:p>
        </w:tc>
        <w:tc>
          <w:tcPr>
            <w:tcW w:w="1164" w:type="dxa"/>
            <w:vAlign w:val="bottom"/>
          </w:tcPr>
          <w:p w14:paraId="1842ECCA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2080.000</w:t>
            </w:r>
          </w:p>
        </w:tc>
      </w:tr>
      <w:tr w:rsidR="00EF68C1" w:rsidRPr="002B1FF1" w14:paraId="21249FC6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636F8CF2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Sw</w:t>
            </w:r>
            <w:r w:rsidRPr="005342B9">
              <w:rPr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14:paraId="497F0B10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053" w:type="dxa"/>
            <w:noWrap/>
            <w:vAlign w:val="bottom"/>
          </w:tcPr>
          <w:p w14:paraId="29D834EA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60" w:type="dxa"/>
            <w:noWrap/>
            <w:vAlign w:val="bottom"/>
          </w:tcPr>
          <w:p w14:paraId="6672AF26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64" w:type="dxa"/>
            <w:noWrap/>
            <w:vAlign w:val="bottom"/>
          </w:tcPr>
          <w:p w14:paraId="58B64335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053" w:type="dxa"/>
            <w:vAlign w:val="bottom"/>
          </w:tcPr>
          <w:p w14:paraId="633D3280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1164" w:type="dxa"/>
            <w:vAlign w:val="bottom"/>
          </w:tcPr>
          <w:p w14:paraId="3DC7481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0.102</w:t>
            </w:r>
          </w:p>
        </w:tc>
      </w:tr>
      <w:tr w:rsidR="00EF68C1" w:rsidRPr="002B1FF1" w14:paraId="0DE3EA58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1512427A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i/>
                <w:iCs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14:paraId="788D0A19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-1.853</w:t>
            </w:r>
          </w:p>
        </w:tc>
        <w:tc>
          <w:tcPr>
            <w:tcW w:w="1053" w:type="dxa"/>
            <w:noWrap/>
            <w:vAlign w:val="bottom"/>
          </w:tcPr>
          <w:p w14:paraId="55C961BC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60" w:type="dxa"/>
            <w:noWrap/>
            <w:vAlign w:val="bottom"/>
          </w:tcPr>
          <w:p w14:paraId="29B73E7E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-1.847</w:t>
            </w:r>
          </w:p>
        </w:tc>
        <w:tc>
          <w:tcPr>
            <w:tcW w:w="1164" w:type="dxa"/>
            <w:noWrap/>
            <w:vAlign w:val="bottom"/>
          </w:tcPr>
          <w:p w14:paraId="75E52F6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053" w:type="dxa"/>
            <w:vAlign w:val="bottom"/>
          </w:tcPr>
          <w:p w14:paraId="7458752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-1.847</w:t>
            </w:r>
          </w:p>
        </w:tc>
        <w:tc>
          <w:tcPr>
            <w:tcW w:w="1164" w:type="dxa"/>
            <w:vAlign w:val="bottom"/>
          </w:tcPr>
          <w:p w14:paraId="009276CB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0.092</w:t>
            </w:r>
          </w:p>
        </w:tc>
      </w:tr>
      <w:tr w:rsidR="00EF68C1" w:rsidRPr="002B1FF1" w14:paraId="35FE844A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BA1E5F8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log_</w:t>
            </w:r>
            <w:r w:rsidRPr="005342B9">
              <w:rPr>
                <w:i/>
                <w:iCs/>
                <w:color w:val="000000"/>
                <w:sz w:val="20"/>
                <w:szCs w:val="20"/>
              </w:rPr>
              <w:sym w:font="Symbol" w:char="0066"/>
            </w:r>
            <w:r w:rsidRPr="005342B9">
              <w:rPr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14:paraId="0D0042B0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-1.805</w:t>
            </w:r>
          </w:p>
        </w:tc>
        <w:tc>
          <w:tcPr>
            <w:tcW w:w="1053" w:type="dxa"/>
            <w:noWrap/>
            <w:vAlign w:val="bottom"/>
          </w:tcPr>
          <w:p w14:paraId="5E0AFEE0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60" w:type="dxa"/>
            <w:noWrap/>
            <w:vAlign w:val="bottom"/>
          </w:tcPr>
          <w:p w14:paraId="66E0C64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-1.853</w:t>
            </w:r>
          </w:p>
        </w:tc>
        <w:tc>
          <w:tcPr>
            <w:tcW w:w="1164" w:type="dxa"/>
            <w:noWrap/>
            <w:vAlign w:val="bottom"/>
          </w:tcPr>
          <w:p w14:paraId="58231850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053" w:type="dxa"/>
            <w:vAlign w:val="bottom"/>
          </w:tcPr>
          <w:p w14:paraId="55688755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-1.840</w:t>
            </w:r>
          </w:p>
        </w:tc>
        <w:tc>
          <w:tcPr>
            <w:tcW w:w="1164" w:type="dxa"/>
            <w:vAlign w:val="bottom"/>
          </w:tcPr>
          <w:p w14:paraId="261CB2A7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0.135</w:t>
            </w:r>
          </w:p>
        </w:tc>
      </w:tr>
      <w:tr w:rsidR="00EF68C1" w:rsidRPr="002B1FF1" w14:paraId="1FB8558E" w14:textId="77777777" w:rsidTr="00EF68C1">
        <w:trPr>
          <w:trHeight w:val="20"/>
        </w:trPr>
        <w:tc>
          <w:tcPr>
            <w:tcW w:w="1134" w:type="dxa"/>
            <w:noWrap/>
            <w:hideMark/>
          </w:tcPr>
          <w:p w14:paraId="0025D9A3" w14:textId="77777777" w:rsidR="00EF68C1" w:rsidRPr="005342B9" w:rsidRDefault="00EF68C1" w:rsidP="00FC2144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log_</w:t>
            </w:r>
            <w:r w:rsidRPr="00B454D1">
              <w:rPr>
                <w:i/>
              </w:rPr>
              <w:t>w</w:t>
            </w:r>
            <w:r w:rsidRPr="00B454D1">
              <w:rPr>
                <w:i/>
                <w:vertAlign w:val="superscript"/>
              </w:rPr>
              <w:t>2</w:t>
            </w:r>
            <w:r w:rsidRPr="00B454D1">
              <w:rPr>
                <w:i/>
                <w:vertAlign w:val="subscript"/>
              </w:rPr>
              <w:t>t</w:t>
            </w:r>
          </w:p>
        </w:tc>
        <w:tc>
          <w:tcPr>
            <w:tcW w:w="960" w:type="dxa"/>
            <w:noWrap/>
            <w:vAlign w:val="bottom"/>
          </w:tcPr>
          <w:p w14:paraId="471AF20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053" w:type="dxa"/>
            <w:noWrap/>
            <w:vAlign w:val="bottom"/>
          </w:tcPr>
          <w:p w14:paraId="6FC37F4F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noWrap/>
            <w:vAlign w:val="bottom"/>
          </w:tcPr>
          <w:p w14:paraId="39F7EB97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64" w:type="dxa"/>
            <w:noWrap/>
            <w:vAlign w:val="bottom"/>
          </w:tcPr>
          <w:p w14:paraId="7715DD4A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53" w:type="dxa"/>
            <w:vAlign w:val="bottom"/>
          </w:tcPr>
          <w:p w14:paraId="1CD74D21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64" w:type="dxa"/>
            <w:vAlign w:val="bottom"/>
          </w:tcPr>
          <w:p w14:paraId="0AB6BE8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0.021</w:t>
            </w:r>
          </w:p>
        </w:tc>
      </w:tr>
      <w:tr w:rsidR="00EF68C1" w:rsidRPr="002B1FF1" w14:paraId="78D80F9F" w14:textId="77777777" w:rsidTr="00EF68C1">
        <w:trPr>
          <w:trHeight w:val="20"/>
        </w:trPr>
        <w:tc>
          <w:tcPr>
            <w:tcW w:w="1134" w:type="dxa"/>
            <w:noWrap/>
            <w:vAlign w:val="bottom"/>
            <w:hideMark/>
          </w:tcPr>
          <w:p w14:paraId="7DB6DC82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5342B9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960" w:type="dxa"/>
            <w:noWrap/>
            <w:vAlign w:val="bottom"/>
          </w:tcPr>
          <w:p w14:paraId="6B3662B5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053" w:type="dxa"/>
            <w:noWrap/>
            <w:vAlign w:val="bottom"/>
          </w:tcPr>
          <w:p w14:paraId="2075A0C8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60" w:type="dxa"/>
            <w:noWrap/>
            <w:vAlign w:val="bottom"/>
          </w:tcPr>
          <w:p w14:paraId="5BA5E93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164" w:type="dxa"/>
            <w:noWrap/>
            <w:vAlign w:val="bottom"/>
          </w:tcPr>
          <w:p w14:paraId="06F053D9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053" w:type="dxa"/>
            <w:vAlign w:val="bottom"/>
          </w:tcPr>
          <w:p w14:paraId="4CCD6B25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164" w:type="dxa"/>
            <w:vAlign w:val="bottom"/>
          </w:tcPr>
          <w:p w14:paraId="7F9456EF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0.133</w:t>
            </w:r>
          </w:p>
        </w:tc>
      </w:tr>
      <w:tr w:rsidR="00EF68C1" w:rsidRPr="002B1FF1" w14:paraId="5614BB49" w14:textId="77777777" w:rsidTr="004955F3">
        <w:trPr>
          <w:trHeight w:val="20"/>
        </w:trPr>
        <w:tc>
          <w:tcPr>
            <w:tcW w:w="1134" w:type="dxa"/>
            <w:noWrap/>
            <w:vAlign w:val="bottom"/>
          </w:tcPr>
          <w:p w14:paraId="13DC5042" w14:textId="77777777" w:rsidR="00EF68C1" w:rsidRPr="002A37F1" w:rsidRDefault="00EF68C1" w:rsidP="00FC21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A37F1">
              <w:rPr>
                <w:i/>
                <w:color w:val="000000"/>
                <w:sz w:val="20"/>
                <w:szCs w:val="20"/>
              </w:rPr>
              <w:t>β</w:t>
            </w:r>
            <w:r>
              <w:rPr>
                <w:i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14:paraId="05FFB372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53" w:type="dxa"/>
            <w:noWrap/>
            <w:vAlign w:val="bottom"/>
          </w:tcPr>
          <w:p w14:paraId="3D93CA1F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960" w:type="dxa"/>
            <w:noWrap/>
            <w:vAlign w:val="bottom"/>
          </w:tcPr>
          <w:p w14:paraId="69BDD975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11.960</w:t>
            </w:r>
          </w:p>
        </w:tc>
        <w:tc>
          <w:tcPr>
            <w:tcW w:w="1164" w:type="dxa"/>
            <w:noWrap/>
            <w:vAlign w:val="bottom"/>
          </w:tcPr>
          <w:p w14:paraId="334C414F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053" w:type="dxa"/>
            <w:vAlign w:val="bottom"/>
          </w:tcPr>
          <w:p w14:paraId="0F724B7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10.533</w:t>
            </w:r>
          </w:p>
        </w:tc>
        <w:tc>
          <w:tcPr>
            <w:tcW w:w="1164" w:type="dxa"/>
            <w:vAlign w:val="bottom"/>
          </w:tcPr>
          <w:p w14:paraId="2EC4FC6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0.654</w:t>
            </w:r>
          </w:p>
        </w:tc>
      </w:tr>
      <w:tr w:rsidR="00EF68C1" w:rsidRPr="002B1FF1" w14:paraId="6775FD51" w14:textId="77777777" w:rsidTr="004955F3">
        <w:trPr>
          <w:trHeight w:val="20"/>
        </w:trPr>
        <w:tc>
          <w:tcPr>
            <w:tcW w:w="1134" w:type="dxa"/>
            <w:noWrap/>
            <w:vAlign w:val="bottom"/>
          </w:tcPr>
          <w:p w14:paraId="7461C99D" w14:textId="77777777" w:rsidR="00EF68C1" w:rsidRPr="005342B9" w:rsidRDefault="00EF68C1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2A37F1">
              <w:rPr>
                <w:i/>
                <w:color w:val="000000"/>
                <w:sz w:val="20"/>
                <w:szCs w:val="20"/>
              </w:rPr>
              <w:t>β</w:t>
            </w:r>
            <w:r>
              <w:rPr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14:paraId="66809407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53" w:type="dxa"/>
            <w:noWrap/>
            <w:vAlign w:val="bottom"/>
          </w:tcPr>
          <w:p w14:paraId="6DBBC474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960" w:type="dxa"/>
            <w:noWrap/>
            <w:vAlign w:val="bottom"/>
          </w:tcPr>
          <w:p w14:paraId="576C9644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6.656</w:t>
            </w:r>
          </w:p>
        </w:tc>
        <w:tc>
          <w:tcPr>
            <w:tcW w:w="1164" w:type="dxa"/>
            <w:noWrap/>
            <w:vAlign w:val="bottom"/>
          </w:tcPr>
          <w:p w14:paraId="7BCD9FEB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053" w:type="dxa"/>
            <w:vAlign w:val="bottom"/>
          </w:tcPr>
          <w:p w14:paraId="1A7CE5D2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7.359</w:t>
            </w:r>
          </w:p>
        </w:tc>
        <w:tc>
          <w:tcPr>
            <w:tcW w:w="1164" w:type="dxa"/>
            <w:vAlign w:val="bottom"/>
          </w:tcPr>
          <w:p w14:paraId="44896F0C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0.207</w:t>
            </w:r>
          </w:p>
        </w:tc>
      </w:tr>
      <w:tr w:rsidR="00EF68C1" w:rsidRPr="002B1FF1" w14:paraId="152FE462" w14:textId="77777777" w:rsidTr="004955F3">
        <w:trPr>
          <w:trHeight w:val="20"/>
        </w:trPr>
        <w:tc>
          <w:tcPr>
            <w:tcW w:w="1134" w:type="dxa"/>
            <w:noWrap/>
          </w:tcPr>
          <w:p w14:paraId="34840416" w14:textId="77777777" w:rsidR="00EF68C1" w:rsidRPr="002A37F1" w:rsidRDefault="00EF68C1" w:rsidP="00FC2144">
            <w:pPr>
              <w:jc w:val="center"/>
              <w:rPr>
                <w:i/>
                <w:color w:val="000000"/>
                <w:spacing w:val="-3"/>
                <w:sz w:val="20"/>
                <w:szCs w:val="20"/>
              </w:rPr>
            </w:pPr>
            <w:r w:rsidRPr="002A37F1">
              <w:rPr>
                <w:i/>
                <w:color w:val="000000"/>
                <w:spacing w:val="-3"/>
                <w:sz w:val="20"/>
                <w:szCs w:val="20"/>
              </w:rPr>
              <w:t>σ</w:t>
            </w:r>
          </w:p>
        </w:tc>
        <w:tc>
          <w:tcPr>
            <w:tcW w:w="960" w:type="dxa"/>
            <w:noWrap/>
            <w:vAlign w:val="bottom"/>
          </w:tcPr>
          <w:p w14:paraId="479D9CE7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053" w:type="dxa"/>
            <w:noWrap/>
            <w:vAlign w:val="bottom"/>
          </w:tcPr>
          <w:p w14:paraId="04992CC1" w14:textId="77777777" w:rsidR="00EF68C1" w:rsidRPr="00834030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834030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960" w:type="dxa"/>
            <w:noWrap/>
            <w:vAlign w:val="bottom"/>
          </w:tcPr>
          <w:p w14:paraId="03568BA2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4.547</w:t>
            </w:r>
          </w:p>
        </w:tc>
        <w:tc>
          <w:tcPr>
            <w:tcW w:w="1164" w:type="dxa"/>
            <w:noWrap/>
            <w:vAlign w:val="bottom"/>
          </w:tcPr>
          <w:p w14:paraId="2A377D13" w14:textId="77777777" w:rsidR="00EF68C1" w:rsidRPr="00044D0F" w:rsidRDefault="00EF68C1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044D0F"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053" w:type="dxa"/>
            <w:vAlign w:val="bottom"/>
          </w:tcPr>
          <w:p w14:paraId="2DC616B9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1164" w:type="dxa"/>
            <w:vAlign w:val="bottom"/>
          </w:tcPr>
          <w:p w14:paraId="2362825D" w14:textId="77777777" w:rsidR="00EF68C1" w:rsidRPr="00EF68C1" w:rsidRDefault="00EF68C1">
            <w:pPr>
              <w:jc w:val="right"/>
              <w:rPr>
                <w:color w:val="000000"/>
                <w:sz w:val="20"/>
                <w:szCs w:val="20"/>
              </w:rPr>
            </w:pPr>
            <w:r w:rsidRPr="00EF68C1">
              <w:rPr>
                <w:color w:val="000000"/>
                <w:sz w:val="20"/>
                <w:szCs w:val="20"/>
              </w:rPr>
              <w:t>0.232</w:t>
            </w:r>
          </w:p>
        </w:tc>
      </w:tr>
    </w:tbl>
    <w:p w14:paraId="695938B9" w14:textId="77777777" w:rsidR="00E21FCE" w:rsidRDefault="00E21FCE" w:rsidP="00E21FCE">
      <w:pPr>
        <w:rPr>
          <w:color w:val="000000"/>
          <w:spacing w:val="-3"/>
        </w:rPr>
      </w:pPr>
    </w:p>
    <w:p w14:paraId="1EE20918" w14:textId="77777777" w:rsidR="00E21FCE" w:rsidRDefault="00E21FCE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6083A92B" w14:textId="77777777" w:rsidR="00E21FCE" w:rsidRDefault="00E21FCE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35FDD374" w14:textId="0D06C0EE" w:rsidR="00366DBF" w:rsidRDefault="00E21FCE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lastRenderedPageBreak/>
        <w:t>Table 12</w:t>
      </w:r>
      <w:r w:rsidR="00366DBF" w:rsidRPr="001E0998">
        <w:rPr>
          <w:color w:val="000000"/>
          <w:spacing w:val="-3"/>
        </w:rPr>
        <w:t>.</w:t>
      </w:r>
      <w:proofErr w:type="gramEnd"/>
      <w:r w:rsidR="00366DBF" w:rsidRPr="001E0998">
        <w:rPr>
          <w:color w:val="000000"/>
          <w:spacing w:val="-3"/>
        </w:rPr>
        <w:t xml:space="preserve"> Estimated </w:t>
      </w:r>
      <w:proofErr w:type="spellStart"/>
      <w:r w:rsidR="00366DBF" w:rsidRPr="001E0998">
        <w:rPr>
          <w:color w:val="000000"/>
          <w:spacing w:val="-3"/>
        </w:rPr>
        <w:t>selectivities</w:t>
      </w:r>
      <w:proofErr w:type="spellEnd"/>
      <w:r w:rsidR="00366DBF" w:rsidRPr="001E0998">
        <w:rPr>
          <w:color w:val="000000"/>
          <w:spacing w:val="-3"/>
        </w:rPr>
        <w:t>, molting probabilities, and proportions of legal crabs by length (mm CL) class for N</w:t>
      </w:r>
      <w:r w:rsidR="004D5548">
        <w:rPr>
          <w:color w:val="000000"/>
          <w:spacing w:val="-3"/>
        </w:rPr>
        <w:t xml:space="preserve">orton Sound male red king crab </w:t>
      </w:r>
      <w:r w:rsidR="00BE1A5F">
        <w:rPr>
          <w:color w:val="000000"/>
          <w:spacing w:val="-3"/>
        </w:rPr>
        <w:t>derived from alternative models.</w:t>
      </w:r>
      <w:r w:rsidR="004D5548">
        <w:rPr>
          <w:color w:val="000000"/>
          <w:spacing w:val="-3"/>
        </w:rPr>
        <w:t xml:space="preserve"> </w:t>
      </w:r>
    </w:p>
    <w:p w14:paraId="65A5D424" w14:textId="77777777" w:rsidR="004D5548" w:rsidRPr="00414941" w:rsidRDefault="004D5548" w:rsidP="00366DBF">
      <w:pPr>
        <w:widowControl w:val="0"/>
        <w:tabs>
          <w:tab w:val="left" w:pos="-720"/>
        </w:tabs>
        <w:suppressAutoHyphens/>
        <w:rPr>
          <w:spacing w:val="-3"/>
        </w:rPr>
      </w:pPr>
    </w:p>
    <w:p w14:paraId="25C86277" w14:textId="77777777" w:rsidR="00366DBF" w:rsidRPr="001E0998" w:rsidRDefault="001738E6" w:rsidP="00366DBF">
      <w:pPr>
        <w:widowControl w:val="0"/>
        <w:tabs>
          <w:tab w:val="left" w:pos="-72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Model 0</w:t>
      </w:r>
    </w:p>
    <w:tbl>
      <w:tblPr>
        <w:tblW w:w="974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14"/>
        <w:gridCol w:w="1152"/>
        <w:gridCol w:w="993"/>
        <w:gridCol w:w="982"/>
        <w:gridCol w:w="982"/>
        <w:gridCol w:w="982"/>
        <w:gridCol w:w="989"/>
        <w:gridCol w:w="1080"/>
        <w:gridCol w:w="111"/>
        <w:gridCol w:w="990"/>
        <w:gridCol w:w="270"/>
      </w:tblGrid>
      <w:tr w:rsidR="00A026D4" w:rsidRPr="001E0998" w14:paraId="72EC0B1A" w14:textId="77777777" w:rsidTr="00A026D4">
        <w:trPr>
          <w:trHeight w:val="297"/>
        </w:trPr>
        <w:tc>
          <w:tcPr>
            <w:tcW w:w="1214" w:type="dxa"/>
            <w:tcBorders>
              <w:top w:val="single" w:sz="4" w:space="0" w:color="auto"/>
            </w:tcBorders>
          </w:tcPr>
          <w:p w14:paraId="13762C9A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799BA5B" w14:textId="77777777" w:rsidR="00A026D4" w:rsidRPr="001E0998" w:rsidRDefault="00A026D4" w:rsidP="00E72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8F078F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4D21ABE6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CC842D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Selectivity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3F7823A" w14:textId="77777777" w:rsidR="00A026D4" w:rsidRPr="001E0998" w:rsidRDefault="00A026D4" w:rsidP="00E72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94B904F" w14:textId="77777777" w:rsidR="00A026D4" w:rsidRPr="001E0998" w:rsidRDefault="00A026D4" w:rsidP="00E72AE5">
            <w:pPr>
              <w:rPr>
                <w:color w:val="000000"/>
                <w:sz w:val="20"/>
                <w:szCs w:val="20"/>
              </w:rPr>
            </w:pPr>
          </w:p>
        </w:tc>
      </w:tr>
      <w:tr w:rsidR="00A026D4" w:rsidRPr="001E0998" w14:paraId="3C5975BF" w14:textId="77777777" w:rsidTr="00A026D4">
        <w:trPr>
          <w:trHeight w:val="324"/>
        </w:trPr>
        <w:tc>
          <w:tcPr>
            <w:tcW w:w="1214" w:type="dxa"/>
            <w:vMerge w:val="restart"/>
          </w:tcPr>
          <w:p w14:paraId="6472CD91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Length </w:t>
            </w:r>
          </w:p>
          <w:p w14:paraId="23452DE3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52" w:type="dxa"/>
            <w:vMerge w:val="restart"/>
          </w:tcPr>
          <w:p w14:paraId="2FFE1AC2" w14:textId="77777777" w:rsidR="00A026D4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Legal</w:t>
            </w:r>
          </w:p>
          <w:p w14:paraId="42554E48" w14:textId="77777777" w:rsidR="00A026D4" w:rsidRPr="001E0998" w:rsidRDefault="00A026D4" w:rsidP="00D814FD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Proportion</w:t>
            </w:r>
          </w:p>
        </w:tc>
        <w:tc>
          <w:tcPr>
            <w:tcW w:w="993" w:type="dxa"/>
            <w:vMerge w:val="restart"/>
          </w:tcPr>
          <w:p w14:paraId="5DA8F6C6" w14:textId="77777777" w:rsidR="00A026D4" w:rsidRDefault="00A026D4" w:rsidP="001610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Mean</w:t>
            </w:r>
          </w:p>
          <w:p w14:paraId="360FE2DF" w14:textId="77777777" w:rsidR="00A026D4" w:rsidRPr="001E0998" w:rsidRDefault="00A026D4" w:rsidP="0016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 (</w:t>
            </w:r>
            <w:proofErr w:type="spellStart"/>
            <w:r>
              <w:rPr>
                <w:rFonts w:cs="Arial"/>
                <w:sz w:val="20"/>
                <w:szCs w:val="20"/>
              </w:rPr>
              <w:t>lb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1A7F4FCB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NMFS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2124DCDD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ADFG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1E39D404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Winter</w:t>
            </w:r>
          </w:p>
          <w:p w14:paraId="2B876D1A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 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715B83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Summer Fishery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14:paraId="68D054A1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Molting </w:t>
            </w:r>
          </w:p>
          <w:p w14:paraId="1B4B8C7E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Probability</w:t>
            </w:r>
          </w:p>
        </w:tc>
      </w:tr>
      <w:tr w:rsidR="00A026D4" w:rsidRPr="001E0998" w14:paraId="1D1E4CDC" w14:textId="77777777" w:rsidTr="00A026D4">
        <w:trPr>
          <w:trHeight w:val="22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14:paraId="4F06EE29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14:paraId="57EB8990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2093E05" w14:textId="77777777" w:rsidR="00A026D4" w:rsidRPr="00443994" w:rsidRDefault="00A026D4" w:rsidP="001610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379CFE17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1CCC7BA5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6BB037C3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2583756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77-92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4FD60D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93-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" w:type="dxa"/>
            <w:tcBorders>
              <w:top w:val="single" w:sz="4" w:space="0" w:color="auto"/>
              <w:bottom w:val="single" w:sz="4" w:space="0" w:color="auto"/>
            </w:tcBorders>
          </w:tcPr>
          <w:p w14:paraId="2AD39B92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3040AC8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6D4" w:rsidRPr="001E0998" w14:paraId="39380C1F" w14:textId="77777777" w:rsidTr="00A026D4">
        <w:trPr>
          <w:trHeight w:val="144"/>
        </w:trPr>
        <w:tc>
          <w:tcPr>
            <w:tcW w:w="1214" w:type="dxa"/>
            <w:tcBorders>
              <w:top w:val="single" w:sz="4" w:space="0" w:color="auto"/>
            </w:tcBorders>
          </w:tcPr>
          <w:p w14:paraId="2E776239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74  -  83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4FFF76E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AC3FED1" w14:textId="77777777" w:rsidR="00A026D4" w:rsidRPr="00443994" w:rsidRDefault="00A026D4" w:rsidP="001610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0.854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2C13792F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021CD113" w14:textId="77777777" w:rsidR="00A026D4" w:rsidRPr="001E0998" w:rsidRDefault="00A026D4" w:rsidP="00A0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268D86F1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1E7E9882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9AD6C3E" w14:textId="77777777" w:rsidR="00A026D4" w:rsidRPr="001E0998" w:rsidRDefault="00A026D4" w:rsidP="00EB0A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1" w:type="dxa"/>
            <w:tcBorders>
              <w:top w:val="single" w:sz="4" w:space="0" w:color="auto"/>
            </w:tcBorders>
          </w:tcPr>
          <w:p w14:paraId="0D1E8F7F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6873B01C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A026D4" w:rsidRPr="001E0998" w14:paraId="59FDA446" w14:textId="77777777" w:rsidTr="00A026D4">
        <w:trPr>
          <w:trHeight w:val="144"/>
        </w:trPr>
        <w:tc>
          <w:tcPr>
            <w:tcW w:w="1214" w:type="dxa"/>
          </w:tcPr>
          <w:p w14:paraId="3635D4F5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84  -  93</w:t>
            </w:r>
          </w:p>
        </w:tc>
        <w:tc>
          <w:tcPr>
            <w:tcW w:w="1152" w:type="dxa"/>
          </w:tcPr>
          <w:p w14:paraId="4A3790B9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vAlign w:val="center"/>
          </w:tcPr>
          <w:p w14:paraId="50B7DB41" w14:textId="77777777" w:rsidR="00A026D4" w:rsidRPr="00443994" w:rsidRDefault="00A026D4" w:rsidP="001610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1.210</w:t>
            </w:r>
          </w:p>
        </w:tc>
        <w:tc>
          <w:tcPr>
            <w:tcW w:w="982" w:type="dxa"/>
          </w:tcPr>
          <w:p w14:paraId="3863227B" w14:textId="77777777" w:rsidR="00A026D4" w:rsidRPr="00A026D4" w:rsidRDefault="00A026D4" w:rsidP="00EB0A83">
            <w:pPr>
              <w:jc w:val="center"/>
              <w:rPr>
                <w:sz w:val="20"/>
                <w:szCs w:val="20"/>
              </w:rPr>
            </w:pPr>
            <w:r w:rsidRPr="00A026D4">
              <w:rPr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4E2EA8AB" w14:textId="77777777" w:rsidR="00A026D4" w:rsidRPr="00A026D4" w:rsidRDefault="00A026D4" w:rsidP="00A026D4">
            <w:pPr>
              <w:jc w:val="center"/>
              <w:rPr>
                <w:sz w:val="20"/>
                <w:szCs w:val="20"/>
              </w:rPr>
            </w:pPr>
            <w:r w:rsidRPr="00A026D4">
              <w:rPr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6F0975BF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9" w:type="dxa"/>
            <w:vAlign w:val="bottom"/>
          </w:tcPr>
          <w:p w14:paraId="58F7011E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80" w:type="dxa"/>
            <w:vAlign w:val="bottom"/>
          </w:tcPr>
          <w:p w14:paraId="16F2C8EC" w14:textId="77777777" w:rsidR="00A026D4" w:rsidRPr="001E0998" w:rsidRDefault="00A026D4" w:rsidP="00EB0A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1" w:type="dxa"/>
          </w:tcPr>
          <w:p w14:paraId="7B12C439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9FEAB48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A026D4" w:rsidRPr="001E0998" w14:paraId="074128EE" w14:textId="77777777" w:rsidTr="00A026D4">
        <w:trPr>
          <w:trHeight w:val="144"/>
        </w:trPr>
        <w:tc>
          <w:tcPr>
            <w:tcW w:w="1214" w:type="dxa"/>
          </w:tcPr>
          <w:p w14:paraId="7293F754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94  - 103</w:t>
            </w:r>
          </w:p>
        </w:tc>
        <w:tc>
          <w:tcPr>
            <w:tcW w:w="1152" w:type="dxa"/>
          </w:tcPr>
          <w:p w14:paraId="318452EB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3" w:type="dxa"/>
            <w:vAlign w:val="center"/>
          </w:tcPr>
          <w:p w14:paraId="3C6DCF86" w14:textId="77777777" w:rsidR="00A026D4" w:rsidRPr="00443994" w:rsidRDefault="00A026D4" w:rsidP="001610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1.652</w:t>
            </w:r>
          </w:p>
        </w:tc>
        <w:tc>
          <w:tcPr>
            <w:tcW w:w="982" w:type="dxa"/>
          </w:tcPr>
          <w:p w14:paraId="5BBF0C76" w14:textId="77777777" w:rsidR="00A026D4" w:rsidRDefault="00A026D4" w:rsidP="00A026D4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4B4E0154" w14:textId="77777777" w:rsidR="00A026D4" w:rsidRDefault="00A026D4" w:rsidP="00A026D4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0A95D407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89" w:type="dxa"/>
            <w:vAlign w:val="bottom"/>
          </w:tcPr>
          <w:p w14:paraId="30F3C239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vAlign w:val="bottom"/>
          </w:tcPr>
          <w:p w14:paraId="126EC898" w14:textId="77777777" w:rsidR="00A026D4" w:rsidRPr="001E0998" w:rsidRDefault="00A026D4" w:rsidP="00EB0A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1" w:type="dxa"/>
          </w:tcPr>
          <w:p w14:paraId="3F12386D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90B72D5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</w:tr>
      <w:tr w:rsidR="00A026D4" w:rsidRPr="001E0998" w14:paraId="73A74656" w14:textId="77777777" w:rsidTr="00A026D4">
        <w:trPr>
          <w:trHeight w:val="144"/>
        </w:trPr>
        <w:tc>
          <w:tcPr>
            <w:tcW w:w="1214" w:type="dxa"/>
          </w:tcPr>
          <w:p w14:paraId="69CBD3E0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104 - 113</w:t>
            </w:r>
          </w:p>
        </w:tc>
        <w:tc>
          <w:tcPr>
            <w:tcW w:w="1152" w:type="dxa"/>
          </w:tcPr>
          <w:p w14:paraId="4B8C3907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3" w:type="dxa"/>
            <w:vAlign w:val="center"/>
          </w:tcPr>
          <w:p w14:paraId="5D7496A9" w14:textId="77777777" w:rsidR="00A026D4" w:rsidRPr="00443994" w:rsidRDefault="00A026D4" w:rsidP="001610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2.187</w:t>
            </w:r>
          </w:p>
        </w:tc>
        <w:tc>
          <w:tcPr>
            <w:tcW w:w="982" w:type="dxa"/>
          </w:tcPr>
          <w:p w14:paraId="5CC4B86B" w14:textId="77777777" w:rsidR="00A026D4" w:rsidRDefault="00A026D4" w:rsidP="00A026D4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01E3D7B6" w14:textId="77777777" w:rsidR="00A026D4" w:rsidRDefault="00A026D4" w:rsidP="00A026D4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1CD717BE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89" w:type="dxa"/>
            <w:vAlign w:val="bottom"/>
          </w:tcPr>
          <w:p w14:paraId="02B69777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0" w:type="dxa"/>
            <w:vAlign w:val="bottom"/>
          </w:tcPr>
          <w:p w14:paraId="31DD66A1" w14:textId="77777777" w:rsidR="00A026D4" w:rsidRPr="001E0998" w:rsidRDefault="00A026D4" w:rsidP="00EB0A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1" w:type="dxa"/>
          </w:tcPr>
          <w:p w14:paraId="15B70363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909AFBA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</w:tr>
      <w:tr w:rsidR="00A026D4" w:rsidRPr="001E0998" w14:paraId="0AEF7FD8" w14:textId="77777777" w:rsidTr="00A026D4">
        <w:trPr>
          <w:trHeight w:val="144"/>
        </w:trPr>
        <w:tc>
          <w:tcPr>
            <w:tcW w:w="1214" w:type="dxa"/>
          </w:tcPr>
          <w:p w14:paraId="7342544A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114 - 123</w:t>
            </w:r>
          </w:p>
        </w:tc>
        <w:tc>
          <w:tcPr>
            <w:tcW w:w="1152" w:type="dxa"/>
          </w:tcPr>
          <w:p w14:paraId="52A88F3F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center"/>
          </w:tcPr>
          <w:p w14:paraId="278C412D" w14:textId="77777777" w:rsidR="00A026D4" w:rsidRPr="00443994" w:rsidRDefault="00A026D4" w:rsidP="001610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2.825</w:t>
            </w:r>
          </w:p>
        </w:tc>
        <w:tc>
          <w:tcPr>
            <w:tcW w:w="982" w:type="dxa"/>
          </w:tcPr>
          <w:p w14:paraId="4AAD144B" w14:textId="77777777" w:rsidR="00A026D4" w:rsidRDefault="00A026D4" w:rsidP="00A026D4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6CF05CE2" w14:textId="77777777" w:rsidR="00A026D4" w:rsidRDefault="00A026D4" w:rsidP="00A026D4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5C28298F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0BCF3CAD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vAlign w:val="bottom"/>
          </w:tcPr>
          <w:p w14:paraId="285777A4" w14:textId="77777777" w:rsidR="00A026D4" w:rsidRPr="001E0998" w:rsidRDefault="00A026D4" w:rsidP="00EB0A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1" w:type="dxa"/>
          </w:tcPr>
          <w:p w14:paraId="3E958A4C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9E75689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</w:tr>
      <w:tr w:rsidR="00A026D4" w:rsidRPr="001E0998" w14:paraId="367B0A60" w14:textId="77777777" w:rsidTr="00A026D4">
        <w:trPr>
          <w:trHeight w:val="144"/>
        </w:trPr>
        <w:tc>
          <w:tcPr>
            <w:tcW w:w="1214" w:type="dxa"/>
            <w:tcBorders>
              <w:bottom w:val="single" w:sz="4" w:space="0" w:color="auto"/>
            </w:tcBorders>
          </w:tcPr>
          <w:p w14:paraId="21082C2E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124+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193A8B7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BC63AD" w14:textId="77777777" w:rsidR="00A026D4" w:rsidRPr="00443994" w:rsidRDefault="00A026D4" w:rsidP="001610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3.697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E48AC9A" w14:textId="77777777" w:rsidR="00A026D4" w:rsidRDefault="00A026D4" w:rsidP="00A026D4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5127819" w14:textId="77777777" w:rsidR="00A026D4" w:rsidRDefault="00A026D4" w:rsidP="00A026D4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14:paraId="50961CFD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14:paraId="29E301CF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4C92B42" w14:textId="77777777" w:rsidR="00A026D4" w:rsidRPr="001E0998" w:rsidRDefault="00A026D4" w:rsidP="00EB0A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" w:type="dxa"/>
            <w:tcBorders>
              <w:bottom w:val="single" w:sz="4" w:space="0" w:color="auto"/>
            </w:tcBorders>
          </w:tcPr>
          <w:p w14:paraId="348D3A46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29016B38" w14:textId="77777777" w:rsidR="00A026D4" w:rsidRPr="001E0998" w:rsidRDefault="00A026D4" w:rsidP="00E72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</w:tr>
    </w:tbl>
    <w:p w14:paraId="2949E635" w14:textId="77777777" w:rsidR="00366DBF" w:rsidRPr="001E0998" w:rsidRDefault="00366DBF" w:rsidP="00366DBF">
      <w:pPr>
        <w:widowControl w:val="0"/>
        <w:tabs>
          <w:tab w:val="left" w:pos="-720"/>
        </w:tabs>
        <w:suppressAutoHyphens/>
        <w:jc w:val="both"/>
        <w:rPr>
          <w:color w:val="000000"/>
          <w:sz w:val="20"/>
          <w:szCs w:val="20"/>
        </w:rPr>
      </w:pPr>
    </w:p>
    <w:p w14:paraId="13115739" w14:textId="77777777" w:rsidR="001738E6" w:rsidRPr="001E0998" w:rsidRDefault="001738E6" w:rsidP="001738E6">
      <w:pPr>
        <w:widowControl w:val="0"/>
        <w:tabs>
          <w:tab w:val="left" w:pos="-72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Model 2.i</w:t>
      </w:r>
    </w:p>
    <w:tbl>
      <w:tblPr>
        <w:tblW w:w="974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14"/>
        <w:gridCol w:w="1152"/>
        <w:gridCol w:w="993"/>
        <w:gridCol w:w="982"/>
        <w:gridCol w:w="982"/>
        <w:gridCol w:w="982"/>
        <w:gridCol w:w="989"/>
        <w:gridCol w:w="1080"/>
        <w:gridCol w:w="111"/>
        <w:gridCol w:w="990"/>
        <w:gridCol w:w="270"/>
      </w:tblGrid>
      <w:tr w:rsidR="001738E6" w:rsidRPr="001E0998" w14:paraId="0444A5DF" w14:textId="77777777" w:rsidTr="00001D95">
        <w:trPr>
          <w:trHeight w:val="297"/>
        </w:trPr>
        <w:tc>
          <w:tcPr>
            <w:tcW w:w="1214" w:type="dxa"/>
            <w:tcBorders>
              <w:top w:val="single" w:sz="4" w:space="0" w:color="auto"/>
            </w:tcBorders>
          </w:tcPr>
          <w:p w14:paraId="1B4BE2A0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941E173" w14:textId="77777777" w:rsidR="001738E6" w:rsidRPr="001E0998" w:rsidRDefault="001738E6" w:rsidP="00001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F72E3FF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5A1AB10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2C87B6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Selectivity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55F378C" w14:textId="77777777" w:rsidR="001738E6" w:rsidRPr="001E0998" w:rsidRDefault="001738E6" w:rsidP="00001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0E2B4F3" w14:textId="77777777" w:rsidR="001738E6" w:rsidRPr="001E0998" w:rsidRDefault="001738E6" w:rsidP="00001D95">
            <w:pPr>
              <w:rPr>
                <w:color w:val="000000"/>
                <w:sz w:val="20"/>
                <w:szCs w:val="20"/>
              </w:rPr>
            </w:pPr>
          </w:p>
        </w:tc>
      </w:tr>
      <w:tr w:rsidR="001738E6" w:rsidRPr="001E0998" w14:paraId="7C625CE9" w14:textId="77777777" w:rsidTr="00001D95">
        <w:trPr>
          <w:trHeight w:val="324"/>
        </w:trPr>
        <w:tc>
          <w:tcPr>
            <w:tcW w:w="1214" w:type="dxa"/>
            <w:vMerge w:val="restart"/>
          </w:tcPr>
          <w:p w14:paraId="589C1C7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Length </w:t>
            </w:r>
          </w:p>
          <w:p w14:paraId="77FC49B5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52" w:type="dxa"/>
            <w:vMerge w:val="restart"/>
          </w:tcPr>
          <w:p w14:paraId="24A48E1B" w14:textId="77777777" w:rsidR="001738E6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Legal</w:t>
            </w:r>
          </w:p>
          <w:p w14:paraId="57EC6445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Proportion</w:t>
            </w:r>
          </w:p>
        </w:tc>
        <w:tc>
          <w:tcPr>
            <w:tcW w:w="993" w:type="dxa"/>
            <w:vMerge w:val="restart"/>
          </w:tcPr>
          <w:p w14:paraId="22CF8954" w14:textId="77777777" w:rsidR="001738E6" w:rsidRDefault="001738E6" w:rsidP="00001D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Mean</w:t>
            </w:r>
          </w:p>
          <w:p w14:paraId="0ED42254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 (</w:t>
            </w:r>
            <w:proofErr w:type="spellStart"/>
            <w:r>
              <w:rPr>
                <w:rFonts w:cs="Arial"/>
                <w:sz w:val="20"/>
                <w:szCs w:val="20"/>
              </w:rPr>
              <w:t>lb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7B35969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NMFS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51DE9018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ADFG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624ACAF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Winter</w:t>
            </w:r>
          </w:p>
          <w:p w14:paraId="6A58AB22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 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AA35E7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Summer Fishery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14:paraId="2AE2D71B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Molting </w:t>
            </w:r>
          </w:p>
          <w:p w14:paraId="5B62E7C5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Probability</w:t>
            </w:r>
          </w:p>
        </w:tc>
      </w:tr>
      <w:tr w:rsidR="001738E6" w:rsidRPr="001E0998" w14:paraId="135E765F" w14:textId="77777777" w:rsidTr="00001D95">
        <w:trPr>
          <w:trHeight w:val="22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14:paraId="64934982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14:paraId="0177EB9A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0963195" w14:textId="77777777" w:rsidR="001738E6" w:rsidRPr="00443994" w:rsidRDefault="001738E6" w:rsidP="00001D9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4CF91BA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0BA620FF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7F4C95DF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81E97E7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77-92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8B6578E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93-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" w:type="dxa"/>
            <w:tcBorders>
              <w:top w:val="single" w:sz="4" w:space="0" w:color="auto"/>
              <w:bottom w:val="single" w:sz="4" w:space="0" w:color="auto"/>
            </w:tcBorders>
          </w:tcPr>
          <w:p w14:paraId="5649A5DF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626D3A32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38E6" w:rsidRPr="001E0998" w14:paraId="27EE7EC5" w14:textId="77777777" w:rsidTr="00001D95">
        <w:trPr>
          <w:trHeight w:val="144"/>
        </w:trPr>
        <w:tc>
          <w:tcPr>
            <w:tcW w:w="1214" w:type="dxa"/>
            <w:tcBorders>
              <w:top w:val="single" w:sz="4" w:space="0" w:color="auto"/>
            </w:tcBorders>
          </w:tcPr>
          <w:p w14:paraId="29EFC4B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74  -  83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E59C49E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4D8C714" w14:textId="77777777" w:rsidR="001738E6" w:rsidRPr="00443994" w:rsidRDefault="001738E6" w:rsidP="00001D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0.854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0B5A107A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1936D35E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675775B8" w14:textId="77777777" w:rsidR="001738E6" w:rsidRPr="001E0998" w:rsidRDefault="00834030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214BF301" w14:textId="77777777" w:rsidR="001738E6" w:rsidRPr="001E0998" w:rsidRDefault="00843891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9B63B10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1" w:type="dxa"/>
            <w:tcBorders>
              <w:top w:val="single" w:sz="4" w:space="0" w:color="auto"/>
            </w:tcBorders>
          </w:tcPr>
          <w:p w14:paraId="5F04BC8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53C0D66A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1738E6" w:rsidRPr="001E0998" w14:paraId="5BE0DEB6" w14:textId="77777777" w:rsidTr="00001D95">
        <w:trPr>
          <w:trHeight w:val="144"/>
        </w:trPr>
        <w:tc>
          <w:tcPr>
            <w:tcW w:w="1214" w:type="dxa"/>
          </w:tcPr>
          <w:p w14:paraId="03821261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84  -  93</w:t>
            </w:r>
          </w:p>
        </w:tc>
        <w:tc>
          <w:tcPr>
            <w:tcW w:w="1152" w:type="dxa"/>
          </w:tcPr>
          <w:p w14:paraId="3007B94E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vAlign w:val="center"/>
          </w:tcPr>
          <w:p w14:paraId="335CA34E" w14:textId="77777777" w:rsidR="001738E6" w:rsidRPr="00443994" w:rsidRDefault="001738E6" w:rsidP="00001D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1.210</w:t>
            </w:r>
          </w:p>
        </w:tc>
        <w:tc>
          <w:tcPr>
            <w:tcW w:w="982" w:type="dxa"/>
          </w:tcPr>
          <w:p w14:paraId="03F1A322" w14:textId="77777777" w:rsidR="001738E6" w:rsidRPr="00A026D4" w:rsidRDefault="001738E6" w:rsidP="00001D95">
            <w:pPr>
              <w:jc w:val="center"/>
              <w:rPr>
                <w:sz w:val="20"/>
                <w:szCs w:val="20"/>
              </w:rPr>
            </w:pPr>
            <w:r w:rsidRPr="00A026D4">
              <w:rPr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680C00E1" w14:textId="77777777" w:rsidR="001738E6" w:rsidRPr="00A026D4" w:rsidRDefault="001738E6" w:rsidP="00001D95">
            <w:pPr>
              <w:jc w:val="center"/>
              <w:rPr>
                <w:sz w:val="20"/>
                <w:szCs w:val="20"/>
              </w:rPr>
            </w:pPr>
            <w:r w:rsidRPr="00A026D4">
              <w:rPr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2F8A940D" w14:textId="77777777" w:rsidR="001738E6" w:rsidRPr="001E0998" w:rsidRDefault="00834030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725E882B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80" w:type="dxa"/>
            <w:vAlign w:val="bottom"/>
          </w:tcPr>
          <w:p w14:paraId="2F9AC478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1" w:type="dxa"/>
          </w:tcPr>
          <w:p w14:paraId="5F700A55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8493771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1738E6" w:rsidRPr="001E0998" w14:paraId="4EB8C70A" w14:textId="77777777" w:rsidTr="00001D95">
        <w:trPr>
          <w:trHeight w:val="144"/>
        </w:trPr>
        <w:tc>
          <w:tcPr>
            <w:tcW w:w="1214" w:type="dxa"/>
          </w:tcPr>
          <w:p w14:paraId="5CCCE53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94  - 103</w:t>
            </w:r>
          </w:p>
        </w:tc>
        <w:tc>
          <w:tcPr>
            <w:tcW w:w="1152" w:type="dxa"/>
          </w:tcPr>
          <w:p w14:paraId="3B81C3BF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3" w:type="dxa"/>
            <w:vAlign w:val="center"/>
          </w:tcPr>
          <w:p w14:paraId="7C3F57A4" w14:textId="77777777" w:rsidR="001738E6" w:rsidRPr="00443994" w:rsidRDefault="001738E6" w:rsidP="00001D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1.652</w:t>
            </w:r>
          </w:p>
        </w:tc>
        <w:tc>
          <w:tcPr>
            <w:tcW w:w="982" w:type="dxa"/>
          </w:tcPr>
          <w:p w14:paraId="251225F1" w14:textId="77777777" w:rsidR="001738E6" w:rsidRDefault="001738E6" w:rsidP="00001D9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44464FAA" w14:textId="77777777" w:rsidR="001738E6" w:rsidRDefault="001738E6" w:rsidP="00001D9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586B00AD" w14:textId="77777777" w:rsidR="001738E6" w:rsidRPr="001E0998" w:rsidRDefault="00834030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1C05D779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vAlign w:val="bottom"/>
          </w:tcPr>
          <w:p w14:paraId="272802A4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1" w:type="dxa"/>
          </w:tcPr>
          <w:p w14:paraId="44FA2492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B59CA75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1738E6" w:rsidRPr="001E0998" w14:paraId="2ED4AB7E" w14:textId="77777777" w:rsidTr="00001D95">
        <w:trPr>
          <w:trHeight w:val="144"/>
        </w:trPr>
        <w:tc>
          <w:tcPr>
            <w:tcW w:w="1214" w:type="dxa"/>
          </w:tcPr>
          <w:p w14:paraId="21B8B0FD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104 - 113</w:t>
            </w:r>
          </w:p>
        </w:tc>
        <w:tc>
          <w:tcPr>
            <w:tcW w:w="1152" w:type="dxa"/>
          </w:tcPr>
          <w:p w14:paraId="456A9208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3" w:type="dxa"/>
            <w:vAlign w:val="center"/>
          </w:tcPr>
          <w:p w14:paraId="2471189F" w14:textId="77777777" w:rsidR="001738E6" w:rsidRPr="00443994" w:rsidRDefault="001738E6" w:rsidP="00001D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2.187</w:t>
            </w:r>
          </w:p>
        </w:tc>
        <w:tc>
          <w:tcPr>
            <w:tcW w:w="982" w:type="dxa"/>
          </w:tcPr>
          <w:p w14:paraId="21CA4BD4" w14:textId="77777777" w:rsidR="001738E6" w:rsidRDefault="001738E6" w:rsidP="00001D9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68CBC31A" w14:textId="77777777" w:rsidR="001738E6" w:rsidRDefault="001738E6" w:rsidP="00001D9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6C08BA66" w14:textId="77777777" w:rsidR="001738E6" w:rsidRPr="001E0998" w:rsidRDefault="00834030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25E3C1DC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0" w:type="dxa"/>
            <w:vAlign w:val="bottom"/>
          </w:tcPr>
          <w:p w14:paraId="2D90D07E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1" w:type="dxa"/>
          </w:tcPr>
          <w:p w14:paraId="279B34C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843DF28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1738E6" w:rsidRPr="001E0998" w14:paraId="0E7D9826" w14:textId="77777777" w:rsidTr="00001D95">
        <w:trPr>
          <w:trHeight w:val="144"/>
        </w:trPr>
        <w:tc>
          <w:tcPr>
            <w:tcW w:w="1214" w:type="dxa"/>
          </w:tcPr>
          <w:p w14:paraId="2FC3CFD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114 - 123</w:t>
            </w:r>
          </w:p>
        </w:tc>
        <w:tc>
          <w:tcPr>
            <w:tcW w:w="1152" w:type="dxa"/>
          </w:tcPr>
          <w:p w14:paraId="06089D55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center"/>
          </w:tcPr>
          <w:p w14:paraId="13888AE4" w14:textId="77777777" w:rsidR="001738E6" w:rsidRPr="00443994" w:rsidRDefault="001738E6" w:rsidP="00001D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2.825</w:t>
            </w:r>
          </w:p>
        </w:tc>
        <w:tc>
          <w:tcPr>
            <w:tcW w:w="982" w:type="dxa"/>
          </w:tcPr>
          <w:p w14:paraId="78450B77" w14:textId="77777777" w:rsidR="001738E6" w:rsidRDefault="001738E6" w:rsidP="00001D9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0BD5CEBE" w14:textId="77777777" w:rsidR="001738E6" w:rsidRDefault="001738E6" w:rsidP="00001D9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246901E7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6B7ABB34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vAlign w:val="bottom"/>
          </w:tcPr>
          <w:p w14:paraId="5E6CB43F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" w:type="dxa"/>
          </w:tcPr>
          <w:p w14:paraId="0B4BC68E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50CFE1D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1738E6" w:rsidRPr="001E0998" w14:paraId="7CC47FE2" w14:textId="77777777" w:rsidTr="00001D95">
        <w:trPr>
          <w:trHeight w:val="144"/>
        </w:trPr>
        <w:tc>
          <w:tcPr>
            <w:tcW w:w="1214" w:type="dxa"/>
            <w:tcBorders>
              <w:bottom w:val="single" w:sz="4" w:space="0" w:color="auto"/>
            </w:tcBorders>
          </w:tcPr>
          <w:p w14:paraId="034295CB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124+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C7931C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76D557" w14:textId="77777777" w:rsidR="001738E6" w:rsidRPr="00443994" w:rsidRDefault="001738E6" w:rsidP="00001D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3.697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9E350BC" w14:textId="77777777" w:rsidR="001738E6" w:rsidRDefault="001738E6" w:rsidP="00001D9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09D05E1" w14:textId="77777777" w:rsidR="001738E6" w:rsidRDefault="001738E6" w:rsidP="00001D9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14:paraId="72F74A73" w14:textId="77777777" w:rsidR="001738E6" w:rsidRPr="001E0998" w:rsidRDefault="00834030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14:paraId="13F00315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9B30648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" w:type="dxa"/>
            <w:tcBorders>
              <w:bottom w:val="single" w:sz="4" w:space="0" w:color="auto"/>
            </w:tcBorders>
          </w:tcPr>
          <w:p w14:paraId="6404E733" w14:textId="77777777" w:rsidR="001738E6" w:rsidRPr="001E0998" w:rsidRDefault="001738E6" w:rsidP="00001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2B2670DC" w14:textId="77777777" w:rsidR="001738E6" w:rsidRPr="001E0998" w:rsidRDefault="00BE493C" w:rsidP="00001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</w:tbl>
    <w:p w14:paraId="196B0ABF" w14:textId="77777777" w:rsidR="001738E6" w:rsidRPr="001E0998" w:rsidRDefault="001738E6" w:rsidP="001738E6">
      <w:pPr>
        <w:widowControl w:val="0"/>
        <w:tabs>
          <w:tab w:val="left" w:pos="-720"/>
        </w:tabs>
        <w:suppressAutoHyphens/>
        <w:jc w:val="both"/>
        <w:rPr>
          <w:color w:val="000000"/>
          <w:sz w:val="20"/>
          <w:szCs w:val="20"/>
        </w:rPr>
      </w:pPr>
    </w:p>
    <w:p w14:paraId="3A880ECA" w14:textId="77777777" w:rsidR="00AE1A25" w:rsidRPr="001E0998" w:rsidRDefault="00AE1A25" w:rsidP="00AE1A25">
      <w:pPr>
        <w:widowControl w:val="0"/>
        <w:tabs>
          <w:tab w:val="left" w:pos="-72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Model 2.io</w:t>
      </w:r>
    </w:p>
    <w:tbl>
      <w:tblPr>
        <w:tblW w:w="974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14"/>
        <w:gridCol w:w="1152"/>
        <w:gridCol w:w="993"/>
        <w:gridCol w:w="982"/>
        <w:gridCol w:w="982"/>
        <w:gridCol w:w="982"/>
        <w:gridCol w:w="989"/>
        <w:gridCol w:w="1080"/>
        <w:gridCol w:w="111"/>
        <w:gridCol w:w="990"/>
        <w:gridCol w:w="270"/>
      </w:tblGrid>
      <w:tr w:rsidR="00AE1A25" w:rsidRPr="001E0998" w14:paraId="4589D176" w14:textId="77777777" w:rsidTr="00AE1A25">
        <w:trPr>
          <w:trHeight w:val="297"/>
        </w:trPr>
        <w:tc>
          <w:tcPr>
            <w:tcW w:w="1214" w:type="dxa"/>
            <w:tcBorders>
              <w:top w:val="single" w:sz="4" w:space="0" w:color="auto"/>
            </w:tcBorders>
          </w:tcPr>
          <w:p w14:paraId="10AC2737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37691590" w14:textId="77777777" w:rsidR="00AE1A25" w:rsidRPr="001E0998" w:rsidRDefault="00AE1A25" w:rsidP="00AE1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56D1213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545B37CC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785F3B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Selectivity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EA3746" w14:textId="77777777" w:rsidR="00AE1A25" w:rsidRPr="001E0998" w:rsidRDefault="00AE1A25" w:rsidP="00AE1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2572DED" w14:textId="77777777" w:rsidR="00AE1A25" w:rsidRPr="001E0998" w:rsidRDefault="00AE1A25" w:rsidP="00AE1A25">
            <w:pPr>
              <w:rPr>
                <w:color w:val="000000"/>
                <w:sz w:val="20"/>
                <w:szCs w:val="20"/>
              </w:rPr>
            </w:pPr>
          </w:p>
        </w:tc>
      </w:tr>
      <w:tr w:rsidR="00AE1A25" w:rsidRPr="001E0998" w14:paraId="7D10CD26" w14:textId="77777777" w:rsidTr="00AE1A25">
        <w:trPr>
          <w:trHeight w:val="324"/>
        </w:trPr>
        <w:tc>
          <w:tcPr>
            <w:tcW w:w="1214" w:type="dxa"/>
            <w:vMerge w:val="restart"/>
          </w:tcPr>
          <w:p w14:paraId="53357914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Length </w:t>
            </w:r>
          </w:p>
          <w:p w14:paraId="4572CC9B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52" w:type="dxa"/>
            <w:vMerge w:val="restart"/>
          </w:tcPr>
          <w:p w14:paraId="60203611" w14:textId="77777777" w:rsidR="00AE1A25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Legal</w:t>
            </w:r>
          </w:p>
          <w:p w14:paraId="4EC70942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Proportion</w:t>
            </w:r>
          </w:p>
        </w:tc>
        <w:tc>
          <w:tcPr>
            <w:tcW w:w="993" w:type="dxa"/>
            <w:vMerge w:val="restart"/>
          </w:tcPr>
          <w:p w14:paraId="44BB1612" w14:textId="77777777" w:rsidR="00AE1A25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Mean</w:t>
            </w:r>
          </w:p>
          <w:p w14:paraId="584A9C5C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 (</w:t>
            </w:r>
            <w:proofErr w:type="spellStart"/>
            <w:r>
              <w:rPr>
                <w:rFonts w:cs="Arial"/>
                <w:sz w:val="20"/>
                <w:szCs w:val="20"/>
              </w:rPr>
              <w:t>lb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415D5DDF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NMFS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35E715CB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ADFG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14:paraId="7D3BE828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Winter</w:t>
            </w:r>
          </w:p>
          <w:p w14:paraId="7E463772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 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CA066D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Summer Fishery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14:paraId="6F6560BB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 xml:space="preserve">Molting </w:t>
            </w:r>
          </w:p>
          <w:p w14:paraId="1F3CDDAC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Probability</w:t>
            </w:r>
          </w:p>
        </w:tc>
      </w:tr>
      <w:tr w:rsidR="00AE1A25" w:rsidRPr="001E0998" w14:paraId="7C49865F" w14:textId="77777777" w:rsidTr="00AE1A25">
        <w:trPr>
          <w:trHeight w:val="224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14:paraId="089B1774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14:paraId="40DF7F4D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92395B9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4533B180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6B2D466D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14:paraId="42F3B603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A9A7905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77-92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2165D2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93-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" w:type="dxa"/>
            <w:tcBorders>
              <w:top w:val="single" w:sz="4" w:space="0" w:color="auto"/>
              <w:bottom w:val="single" w:sz="4" w:space="0" w:color="auto"/>
            </w:tcBorders>
          </w:tcPr>
          <w:p w14:paraId="234BFB30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34F0285F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A25" w:rsidRPr="001E0998" w14:paraId="02F08F28" w14:textId="77777777" w:rsidTr="00AE1A25">
        <w:trPr>
          <w:trHeight w:val="144"/>
        </w:trPr>
        <w:tc>
          <w:tcPr>
            <w:tcW w:w="1214" w:type="dxa"/>
            <w:tcBorders>
              <w:top w:val="single" w:sz="4" w:space="0" w:color="auto"/>
            </w:tcBorders>
          </w:tcPr>
          <w:p w14:paraId="2BB4DDC1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74  -  83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4ABF6AD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4232236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0.854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32E469E1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7FBEA4AA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4FC01C59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14:paraId="180C4F49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B4A6BE7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1" w:type="dxa"/>
            <w:tcBorders>
              <w:top w:val="single" w:sz="4" w:space="0" w:color="auto"/>
            </w:tcBorders>
          </w:tcPr>
          <w:p w14:paraId="611A423A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476B8595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AE1A25" w:rsidRPr="001E0998" w14:paraId="30EA8891" w14:textId="77777777" w:rsidTr="00AE1A25">
        <w:trPr>
          <w:trHeight w:val="144"/>
        </w:trPr>
        <w:tc>
          <w:tcPr>
            <w:tcW w:w="1214" w:type="dxa"/>
          </w:tcPr>
          <w:p w14:paraId="61B0A5D4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84  -  93</w:t>
            </w:r>
          </w:p>
        </w:tc>
        <w:tc>
          <w:tcPr>
            <w:tcW w:w="1152" w:type="dxa"/>
          </w:tcPr>
          <w:p w14:paraId="50D6ADFA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vAlign w:val="center"/>
          </w:tcPr>
          <w:p w14:paraId="56DD393E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1.210</w:t>
            </w:r>
          </w:p>
        </w:tc>
        <w:tc>
          <w:tcPr>
            <w:tcW w:w="982" w:type="dxa"/>
          </w:tcPr>
          <w:p w14:paraId="7FE9EF2A" w14:textId="77777777" w:rsidR="00AE1A25" w:rsidRPr="00A026D4" w:rsidRDefault="00AE1A25" w:rsidP="00AE1A25">
            <w:pPr>
              <w:jc w:val="center"/>
              <w:rPr>
                <w:sz w:val="20"/>
                <w:szCs w:val="20"/>
              </w:rPr>
            </w:pPr>
            <w:r w:rsidRPr="00A026D4">
              <w:rPr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4C8910D3" w14:textId="77777777" w:rsidR="00AE1A25" w:rsidRPr="00A026D4" w:rsidRDefault="00AE1A25" w:rsidP="00AE1A25">
            <w:pPr>
              <w:jc w:val="center"/>
              <w:rPr>
                <w:sz w:val="20"/>
                <w:szCs w:val="20"/>
              </w:rPr>
            </w:pPr>
            <w:r w:rsidRPr="00A026D4">
              <w:rPr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41573E27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4AF82D4B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80" w:type="dxa"/>
            <w:vAlign w:val="bottom"/>
          </w:tcPr>
          <w:p w14:paraId="2DEE68E5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1" w:type="dxa"/>
          </w:tcPr>
          <w:p w14:paraId="2E3ADA15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2CD16A5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AE1A25" w:rsidRPr="001E0998" w14:paraId="0B651668" w14:textId="77777777" w:rsidTr="00AE1A25">
        <w:trPr>
          <w:trHeight w:val="144"/>
        </w:trPr>
        <w:tc>
          <w:tcPr>
            <w:tcW w:w="1214" w:type="dxa"/>
          </w:tcPr>
          <w:p w14:paraId="3085E73D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94  - 103</w:t>
            </w:r>
          </w:p>
        </w:tc>
        <w:tc>
          <w:tcPr>
            <w:tcW w:w="1152" w:type="dxa"/>
          </w:tcPr>
          <w:p w14:paraId="1C04CA5B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3" w:type="dxa"/>
            <w:vAlign w:val="center"/>
          </w:tcPr>
          <w:p w14:paraId="7ED3CB90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1.652</w:t>
            </w:r>
          </w:p>
        </w:tc>
        <w:tc>
          <w:tcPr>
            <w:tcW w:w="982" w:type="dxa"/>
          </w:tcPr>
          <w:p w14:paraId="1E355098" w14:textId="77777777" w:rsidR="00AE1A25" w:rsidRDefault="00AE1A25" w:rsidP="00AE1A2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7E61A5AA" w14:textId="77777777" w:rsidR="00AE1A25" w:rsidRDefault="00AE1A25" w:rsidP="00AE1A2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031D71C8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1BA2C56C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vAlign w:val="bottom"/>
          </w:tcPr>
          <w:p w14:paraId="4E7C89D1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1" w:type="dxa"/>
          </w:tcPr>
          <w:p w14:paraId="1ABFEFA5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05942D0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</w:tr>
      <w:tr w:rsidR="00AE1A25" w:rsidRPr="001E0998" w14:paraId="516536A3" w14:textId="77777777" w:rsidTr="00AE1A25">
        <w:trPr>
          <w:trHeight w:val="144"/>
        </w:trPr>
        <w:tc>
          <w:tcPr>
            <w:tcW w:w="1214" w:type="dxa"/>
          </w:tcPr>
          <w:p w14:paraId="40195C63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104 - 113</w:t>
            </w:r>
          </w:p>
        </w:tc>
        <w:tc>
          <w:tcPr>
            <w:tcW w:w="1152" w:type="dxa"/>
          </w:tcPr>
          <w:p w14:paraId="27FA1C2E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3" w:type="dxa"/>
            <w:vAlign w:val="center"/>
          </w:tcPr>
          <w:p w14:paraId="4117DEDD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2.187</w:t>
            </w:r>
          </w:p>
        </w:tc>
        <w:tc>
          <w:tcPr>
            <w:tcW w:w="982" w:type="dxa"/>
          </w:tcPr>
          <w:p w14:paraId="4BCD8912" w14:textId="77777777" w:rsidR="00AE1A25" w:rsidRDefault="00AE1A25" w:rsidP="00AE1A2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271047A4" w14:textId="77777777" w:rsidR="00AE1A25" w:rsidRDefault="00AE1A25" w:rsidP="00AE1A2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369918B9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2A564940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0" w:type="dxa"/>
            <w:vAlign w:val="bottom"/>
          </w:tcPr>
          <w:p w14:paraId="4B44E022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1" w:type="dxa"/>
          </w:tcPr>
          <w:p w14:paraId="2C5767EC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03A8DF8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</w:t>
            </w:r>
          </w:p>
        </w:tc>
      </w:tr>
      <w:tr w:rsidR="00AE1A25" w:rsidRPr="001E0998" w14:paraId="124DC03F" w14:textId="77777777" w:rsidTr="00AE1A25">
        <w:trPr>
          <w:trHeight w:val="144"/>
        </w:trPr>
        <w:tc>
          <w:tcPr>
            <w:tcW w:w="1214" w:type="dxa"/>
          </w:tcPr>
          <w:p w14:paraId="32EDF95C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114 - 123</w:t>
            </w:r>
          </w:p>
        </w:tc>
        <w:tc>
          <w:tcPr>
            <w:tcW w:w="1152" w:type="dxa"/>
          </w:tcPr>
          <w:p w14:paraId="6E8418B5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center"/>
          </w:tcPr>
          <w:p w14:paraId="5CB4D33C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2.825</w:t>
            </w:r>
          </w:p>
        </w:tc>
        <w:tc>
          <w:tcPr>
            <w:tcW w:w="982" w:type="dxa"/>
          </w:tcPr>
          <w:p w14:paraId="20188BD3" w14:textId="77777777" w:rsidR="00AE1A25" w:rsidRDefault="00AE1A25" w:rsidP="00AE1A2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</w:tcPr>
          <w:p w14:paraId="68B8EE20" w14:textId="77777777" w:rsidR="00AE1A25" w:rsidRDefault="00AE1A25" w:rsidP="00AE1A2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vAlign w:val="bottom"/>
          </w:tcPr>
          <w:p w14:paraId="19941E9D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9" w:type="dxa"/>
            <w:vAlign w:val="bottom"/>
          </w:tcPr>
          <w:p w14:paraId="62673078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vAlign w:val="bottom"/>
          </w:tcPr>
          <w:p w14:paraId="2BBB57B8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" w:type="dxa"/>
          </w:tcPr>
          <w:p w14:paraId="4D20E571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20EF15A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AE1A25" w:rsidRPr="001E0998" w14:paraId="6C90311A" w14:textId="77777777" w:rsidTr="00AE1A25">
        <w:trPr>
          <w:trHeight w:val="144"/>
        </w:trPr>
        <w:tc>
          <w:tcPr>
            <w:tcW w:w="1214" w:type="dxa"/>
            <w:tcBorders>
              <w:bottom w:val="single" w:sz="4" w:space="0" w:color="auto"/>
            </w:tcBorders>
          </w:tcPr>
          <w:p w14:paraId="4BD4ED5B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124+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2A29CF1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 w:rsidRPr="001E0998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6B9E11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3.697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29BEE30" w14:textId="77777777" w:rsidR="00AE1A25" w:rsidRDefault="00AE1A25" w:rsidP="00AE1A2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330D4C3A" w14:textId="77777777" w:rsidR="00AE1A25" w:rsidRDefault="00AE1A25" w:rsidP="00AE1A25">
            <w:pPr>
              <w:jc w:val="center"/>
            </w:pPr>
            <w:r w:rsidRPr="00F909D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14:paraId="20322E08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14:paraId="401CB509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859E2BA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" w:type="dxa"/>
            <w:tcBorders>
              <w:bottom w:val="single" w:sz="4" w:space="0" w:color="auto"/>
            </w:tcBorders>
          </w:tcPr>
          <w:p w14:paraId="1B5BC5DA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2AC1EC3A" w14:textId="77777777" w:rsidR="00AE1A25" w:rsidRPr="001E0998" w:rsidRDefault="00AE1A25" w:rsidP="00AE1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</w:tr>
    </w:tbl>
    <w:p w14:paraId="72B8AFF3" w14:textId="77777777" w:rsidR="00AE1A25" w:rsidRPr="001E0998" w:rsidRDefault="00AE1A25" w:rsidP="00AE1A25">
      <w:pPr>
        <w:widowControl w:val="0"/>
        <w:tabs>
          <w:tab w:val="left" w:pos="-720"/>
        </w:tabs>
        <w:suppressAutoHyphens/>
        <w:jc w:val="both"/>
        <w:rPr>
          <w:color w:val="000000"/>
          <w:sz w:val="20"/>
          <w:szCs w:val="20"/>
        </w:rPr>
      </w:pPr>
    </w:p>
    <w:p w14:paraId="3242E0B5" w14:textId="77777777" w:rsidR="00AE1A25" w:rsidRDefault="00AE1A25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4AB35B17" w14:textId="77777777" w:rsidR="00F37674" w:rsidRDefault="00F37674" w:rsidP="003D1B35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5DBA6B4D" w14:textId="2DD9FE18" w:rsidR="00E21FCE" w:rsidRDefault="00E21FCE" w:rsidP="00E21FCE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 xml:space="preserve">Table 13: </w:t>
      </w:r>
      <w:r w:rsidR="00A9422B">
        <w:rPr>
          <w:color w:val="000000"/>
          <w:spacing w:val="-3"/>
        </w:rPr>
        <w:t>Estimated molting</w:t>
      </w:r>
      <w:r>
        <w:rPr>
          <w:color w:val="000000"/>
          <w:spacing w:val="-3"/>
        </w:rPr>
        <w:t xml:space="preserve"> probability incorporated </w:t>
      </w:r>
      <w:r w:rsidR="00155027">
        <w:rPr>
          <w:color w:val="000000"/>
          <w:spacing w:val="-3"/>
        </w:rPr>
        <w:t xml:space="preserve">growth </w:t>
      </w:r>
      <w:r>
        <w:rPr>
          <w:color w:val="000000"/>
          <w:spacing w:val="-3"/>
        </w:rPr>
        <w:t>transition matrix</w:t>
      </w:r>
      <w:r w:rsidR="00BE1A5F">
        <w:rPr>
          <w:color w:val="000000"/>
          <w:spacing w:val="-3"/>
        </w:rPr>
        <w:t xml:space="preserve"> by alterative model for male Norton Sound red king crab.</w:t>
      </w:r>
    </w:p>
    <w:p w14:paraId="53B36308" w14:textId="77777777" w:rsidR="00E21FCE" w:rsidRDefault="00E21FCE" w:rsidP="00E21FCE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23EAFFA0" w14:textId="77777777" w:rsidR="00E21FCE" w:rsidRPr="00F37674" w:rsidRDefault="00E21FCE" w:rsidP="00E21FCE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>Model 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6"/>
        <w:gridCol w:w="902"/>
        <w:gridCol w:w="900"/>
        <w:gridCol w:w="990"/>
        <w:gridCol w:w="990"/>
        <w:gridCol w:w="1170"/>
        <w:gridCol w:w="990"/>
      </w:tblGrid>
      <w:tr w:rsidR="00E21FCE" w:rsidRPr="00DC3BAA" w14:paraId="318850FA" w14:textId="77777777" w:rsidTr="00FC2144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95D6F2D" w14:textId="77777777" w:rsidR="00E21FCE" w:rsidRPr="00FC2144" w:rsidRDefault="00E21FCE" w:rsidP="00FC2144">
            <w:pPr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Pre-molt</w:t>
            </w:r>
          </w:p>
          <w:p w14:paraId="607EC0DA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Length</w:t>
            </w:r>
          </w:p>
          <w:p w14:paraId="79B94B2D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Class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5F156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Post-molt Length Class</w:t>
            </w:r>
          </w:p>
        </w:tc>
      </w:tr>
      <w:tr w:rsidR="00E21FCE" w:rsidRPr="00DC3BAA" w14:paraId="519AEF3E" w14:textId="77777777" w:rsidTr="00FC2144">
        <w:trPr>
          <w:trHeight w:val="270"/>
        </w:trPr>
        <w:tc>
          <w:tcPr>
            <w:tcW w:w="0" w:type="auto"/>
            <w:vMerge/>
            <w:vAlign w:val="center"/>
          </w:tcPr>
          <w:p w14:paraId="55974D67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2881464E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74-83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272E8AB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84-93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D54A2CB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94-103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2F601D8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104-113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2B17980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114-123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D8EFD5E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124+</w:t>
            </w:r>
          </w:p>
        </w:tc>
      </w:tr>
      <w:tr w:rsidR="00E21FCE" w:rsidRPr="00DC3BAA" w14:paraId="1D17F2CE" w14:textId="77777777" w:rsidTr="00FC2144">
        <w:trPr>
          <w:trHeight w:val="270"/>
        </w:trPr>
        <w:tc>
          <w:tcPr>
            <w:tcW w:w="0" w:type="auto"/>
          </w:tcPr>
          <w:p w14:paraId="3FD8ED2C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74-83</w:t>
            </w:r>
          </w:p>
        </w:tc>
        <w:tc>
          <w:tcPr>
            <w:tcW w:w="902" w:type="dxa"/>
            <w:vAlign w:val="bottom"/>
          </w:tcPr>
          <w:p w14:paraId="000F8E0D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6FC92CC3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90" w:type="dxa"/>
            <w:vAlign w:val="bottom"/>
          </w:tcPr>
          <w:p w14:paraId="13C71CD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0" w:type="dxa"/>
            <w:vAlign w:val="bottom"/>
          </w:tcPr>
          <w:p w14:paraId="58AA503A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8D49F0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2FE5C734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1FCE" w:rsidRPr="00DC3BAA" w14:paraId="3E8888A2" w14:textId="77777777" w:rsidTr="00FC2144">
        <w:trPr>
          <w:trHeight w:val="270"/>
        </w:trPr>
        <w:tc>
          <w:tcPr>
            <w:tcW w:w="0" w:type="auto"/>
          </w:tcPr>
          <w:p w14:paraId="3ACA854E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84-93</w:t>
            </w:r>
          </w:p>
        </w:tc>
        <w:tc>
          <w:tcPr>
            <w:tcW w:w="902" w:type="dxa"/>
            <w:vAlign w:val="bottom"/>
          </w:tcPr>
          <w:p w14:paraId="0668CB3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7D48DA90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6EF5C17E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0" w:type="dxa"/>
            <w:vAlign w:val="bottom"/>
          </w:tcPr>
          <w:p w14:paraId="650CF04A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70" w:type="dxa"/>
            <w:vAlign w:val="bottom"/>
          </w:tcPr>
          <w:p w14:paraId="3C6B27EA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75E71E76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1FCE" w:rsidRPr="00DC3BAA" w14:paraId="7FCC5F39" w14:textId="77777777" w:rsidTr="00FC2144">
        <w:trPr>
          <w:trHeight w:val="270"/>
        </w:trPr>
        <w:tc>
          <w:tcPr>
            <w:tcW w:w="0" w:type="auto"/>
          </w:tcPr>
          <w:p w14:paraId="16EE7AC2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94-103</w:t>
            </w:r>
          </w:p>
        </w:tc>
        <w:tc>
          <w:tcPr>
            <w:tcW w:w="902" w:type="dxa"/>
            <w:vAlign w:val="bottom"/>
          </w:tcPr>
          <w:p w14:paraId="55E81807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43EE9D2F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3410E95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vAlign w:val="bottom"/>
          </w:tcPr>
          <w:p w14:paraId="07D4A393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70" w:type="dxa"/>
            <w:vAlign w:val="bottom"/>
          </w:tcPr>
          <w:p w14:paraId="0393E046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90" w:type="dxa"/>
            <w:vAlign w:val="bottom"/>
          </w:tcPr>
          <w:p w14:paraId="5B0F94CD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1FCE" w:rsidRPr="00DC3BAA" w14:paraId="36741ED6" w14:textId="77777777" w:rsidTr="00FC2144">
        <w:trPr>
          <w:trHeight w:val="270"/>
        </w:trPr>
        <w:tc>
          <w:tcPr>
            <w:tcW w:w="0" w:type="auto"/>
          </w:tcPr>
          <w:p w14:paraId="5E6E1D58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104-113</w:t>
            </w:r>
          </w:p>
        </w:tc>
        <w:tc>
          <w:tcPr>
            <w:tcW w:w="902" w:type="dxa"/>
            <w:vAlign w:val="bottom"/>
          </w:tcPr>
          <w:p w14:paraId="41689AC0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65059329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21EB7CD0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62200722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70" w:type="dxa"/>
            <w:vAlign w:val="bottom"/>
          </w:tcPr>
          <w:p w14:paraId="01BE9FD0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0" w:type="dxa"/>
            <w:vAlign w:val="bottom"/>
          </w:tcPr>
          <w:p w14:paraId="090596BA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E21FCE" w:rsidRPr="00DC3BAA" w14:paraId="143B5884" w14:textId="77777777" w:rsidTr="00FC2144">
        <w:trPr>
          <w:trHeight w:val="270"/>
        </w:trPr>
        <w:tc>
          <w:tcPr>
            <w:tcW w:w="0" w:type="auto"/>
          </w:tcPr>
          <w:p w14:paraId="1FCFCA3B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114-123</w:t>
            </w:r>
          </w:p>
        </w:tc>
        <w:tc>
          <w:tcPr>
            <w:tcW w:w="902" w:type="dxa"/>
            <w:vAlign w:val="bottom"/>
          </w:tcPr>
          <w:p w14:paraId="018E037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4027B164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4DCD15E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4FCE3CA6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35F97E34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0" w:type="dxa"/>
            <w:vAlign w:val="bottom"/>
          </w:tcPr>
          <w:p w14:paraId="3F6B58D2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0.54</w:t>
            </w:r>
          </w:p>
        </w:tc>
      </w:tr>
      <w:tr w:rsidR="00E21FCE" w:rsidRPr="00DC3BAA" w14:paraId="3805945D" w14:textId="77777777" w:rsidTr="00FC2144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14:paraId="43BF8CD4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124+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bottom"/>
          </w:tcPr>
          <w:p w14:paraId="268A88CB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BAE9D2D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4D0A17C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2CFFF9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08D331F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3EF2259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49197A25" w14:textId="77777777" w:rsidR="00E21FCE" w:rsidRDefault="00E21FCE" w:rsidP="00E21FCE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716FA66B" w14:textId="77777777" w:rsidR="00E21FCE" w:rsidRPr="00F37674" w:rsidRDefault="00E21FCE" w:rsidP="00E21FCE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>Model 2.i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10"/>
        <w:gridCol w:w="900"/>
        <w:gridCol w:w="990"/>
        <w:gridCol w:w="990"/>
        <w:gridCol w:w="1170"/>
        <w:gridCol w:w="990"/>
      </w:tblGrid>
      <w:tr w:rsidR="00E21FCE" w:rsidRPr="00DC3BAA" w14:paraId="28BD04EB" w14:textId="77777777" w:rsidTr="00FC2144">
        <w:trPr>
          <w:trHeight w:val="270"/>
        </w:trPr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14:paraId="635053ED" w14:textId="77777777" w:rsidR="00E21FCE" w:rsidRPr="00443994" w:rsidRDefault="00E21FCE" w:rsidP="00FC2144">
            <w:pPr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Pre-molt</w:t>
            </w:r>
          </w:p>
          <w:p w14:paraId="1BB08B15" w14:textId="77777777" w:rsidR="00E21FCE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Length</w:t>
            </w:r>
          </w:p>
          <w:p w14:paraId="5ED47241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Class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00859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Post-molt Length Class</w:t>
            </w:r>
          </w:p>
        </w:tc>
      </w:tr>
      <w:tr w:rsidR="00E21FCE" w:rsidRPr="00DC3BAA" w14:paraId="5F65660D" w14:textId="77777777" w:rsidTr="00FC2144">
        <w:trPr>
          <w:trHeight w:val="270"/>
        </w:trPr>
        <w:tc>
          <w:tcPr>
            <w:tcW w:w="1008" w:type="dxa"/>
            <w:vMerge/>
            <w:vAlign w:val="center"/>
          </w:tcPr>
          <w:p w14:paraId="767262E4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D48B586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74-83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968905A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84-93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B7688CB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94-103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D6A7AC8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104-113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8F53CD9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114-123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32C23C7" w14:textId="77777777" w:rsidR="00E21FCE" w:rsidRPr="00FC2144" w:rsidRDefault="00E21FCE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124+</w:t>
            </w:r>
          </w:p>
        </w:tc>
      </w:tr>
      <w:tr w:rsidR="00E21FCE" w:rsidRPr="00DC3BAA" w14:paraId="31B238D0" w14:textId="77777777" w:rsidTr="00FC2144">
        <w:trPr>
          <w:trHeight w:val="270"/>
        </w:trPr>
        <w:tc>
          <w:tcPr>
            <w:tcW w:w="1008" w:type="dxa"/>
          </w:tcPr>
          <w:p w14:paraId="5008FBFB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74-83</w:t>
            </w:r>
          </w:p>
        </w:tc>
        <w:tc>
          <w:tcPr>
            <w:tcW w:w="810" w:type="dxa"/>
            <w:vAlign w:val="bottom"/>
          </w:tcPr>
          <w:p w14:paraId="03B79E4F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00" w:type="dxa"/>
            <w:vAlign w:val="bottom"/>
          </w:tcPr>
          <w:p w14:paraId="3640F32C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90" w:type="dxa"/>
            <w:vAlign w:val="bottom"/>
          </w:tcPr>
          <w:p w14:paraId="74BDBAD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990" w:type="dxa"/>
            <w:vAlign w:val="bottom"/>
          </w:tcPr>
          <w:p w14:paraId="2DB5E4D5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70" w:type="dxa"/>
            <w:vAlign w:val="bottom"/>
          </w:tcPr>
          <w:p w14:paraId="36189CAA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vAlign w:val="bottom"/>
          </w:tcPr>
          <w:p w14:paraId="693F0510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E21FCE" w:rsidRPr="00DC3BAA" w14:paraId="72A728F5" w14:textId="77777777" w:rsidTr="00FC2144">
        <w:trPr>
          <w:trHeight w:val="270"/>
        </w:trPr>
        <w:tc>
          <w:tcPr>
            <w:tcW w:w="1008" w:type="dxa"/>
          </w:tcPr>
          <w:p w14:paraId="1D3A6306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84-93</w:t>
            </w:r>
          </w:p>
        </w:tc>
        <w:tc>
          <w:tcPr>
            <w:tcW w:w="810" w:type="dxa"/>
            <w:vAlign w:val="bottom"/>
          </w:tcPr>
          <w:p w14:paraId="63F5A063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6116F38B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90" w:type="dxa"/>
            <w:vAlign w:val="bottom"/>
          </w:tcPr>
          <w:p w14:paraId="488A05D2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990" w:type="dxa"/>
            <w:vAlign w:val="bottom"/>
          </w:tcPr>
          <w:p w14:paraId="720E1976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170" w:type="dxa"/>
            <w:vAlign w:val="bottom"/>
          </w:tcPr>
          <w:p w14:paraId="21F3AB5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90" w:type="dxa"/>
            <w:vAlign w:val="bottom"/>
          </w:tcPr>
          <w:p w14:paraId="1C0122F7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E21FCE" w:rsidRPr="00DC3BAA" w14:paraId="0C2B9CD3" w14:textId="77777777" w:rsidTr="00FC2144">
        <w:trPr>
          <w:trHeight w:val="270"/>
        </w:trPr>
        <w:tc>
          <w:tcPr>
            <w:tcW w:w="1008" w:type="dxa"/>
          </w:tcPr>
          <w:p w14:paraId="11DB26EF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94-103</w:t>
            </w:r>
          </w:p>
        </w:tc>
        <w:tc>
          <w:tcPr>
            <w:tcW w:w="810" w:type="dxa"/>
            <w:vAlign w:val="bottom"/>
          </w:tcPr>
          <w:p w14:paraId="1F714FE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591329C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4F36C7D4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90" w:type="dxa"/>
            <w:vAlign w:val="bottom"/>
          </w:tcPr>
          <w:p w14:paraId="039CF89F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170" w:type="dxa"/>
            <w:vAlign w:val="bottom"/>
          </w:tcPr>
          <w:p w14:paraId="37FA8EC1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990" w:type="dxa"/>
            <w:vAlign w:val="bottom"/>
          </w:tcPr>
          <w:p w14:paraId="22435549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E21FCE" w:rsidRPr="00DC3BAA" w14:paraId="274E8B5B" w14:textId="77777777" w:rsidTr="00FC2144">
        <w:trPr>
          <w:trHeight w:val="270"/>
        </w:trPr>
        <w:tc>
          <w:tcPr>
            <w:tcW w:w="1008" w:type="dxa"/>
          </w:tcPr>
          <w:p w14:paraId="002C1330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104-113</w:t>
            </w:r>
          </w:p>
        </w:tc>
        <w:tc>
          <w:tcPr>
            <w:tcW w:w="810" w:type="dxa"/>
            <w:vAlign w:val="bottom"/>
          </w:tcPr>
          <w:p w14:paraId="35E8C552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3DE6AD10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558A119B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2CD25C7F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170" w:type="dxa"/>
            <w:vAlign w:val="bottom"/>
          </w:tcPr>
          <w:p w14:paraId="1D335146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990" w:type="dxa"/>
            <w:vAlign w:val="bottom"/>
          </w:tcPr>
          <w:p w14:paraId="54C1BBCD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0.079</w:t>
            </w:r>
          </w:p>
        </w:tc>
      </w:tr>
      <w:tr w:rsidR="00E21FCE" w:rsidRPr="00DC3BAA" w14:paraId="5983F694" w14:textId="77777777" w:rsidTr="00FC2144">
        <w:trPr>
          <w:trHeight w:val="270"/>
        </w:trPr>
        <w:tc>
          <w:tcPr>
            <w:tcW w:w="1008" w:type="dxa"/>
          </w:tcPr>
          <w:p w14:paraId="0B44DA69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114-123</w:t>
            </w:r>
          </w:p>
        </w:tc>
        <w:tc>
          <w:tcPr>
            <w:tcW w:w="810" w:type="dxa"/>
            <w:vAlign w:val="bottom"/>
          </w:tcPr>
          <w:p w14:paraId="6B7B9208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7E9E3D54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17A3CC9C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01ED315A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38AF169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990" w:type="dxa"/>
            <w:vAlign w:val="bottom"/>
          </w:tcPr>
          <w:p w14:paraId="045C06F7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0.521</w:t>
            </w:r>
          </w:p>
        </w:tc>
      </w:tr>
      <w:tr w:rsidR="00E21FCE" w:rsidRPr="00DC3BAA" w14:paraId="64F7B684" w14:textId="77777777" w:rsidTr="00FC2144">
        <w:trPr>
          <w:trHeight w:val="283"/>
        </w:trPr>
        <w:tc>
          <w:tcPr>
            <w:tcW w:w="1008" w:type="dxa"/>
            <w:tcBorders>
              <w:bottom w:val="single" w:sz="4" w:space="0" w:color="auto"/>
            </w:tcBorders>
          </w:tcPr>
          <w:p w14:paraId="369779F0" w14:textId="77777777" w:rsidR="00E21FCE" w:rsidRPr="00443994" w:rsidRDefault="00E21FCE" w:rsidP="00FC2144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124+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C2DCDE4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4409EA3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E12A1F7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BDC56E7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EFE8B0C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6292EDD" w14:textId="77777777" w:rsidR="00E21FCE" w:rsidRPr="00FC2144" w:rsidRDefault="00E21FCE" w:rsidP="00FC2144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E21C4D1" w14:textId="77777777" w:rsidR="00AE1A25" w:rsidRDefault="00AE1A25" w:rsidP="00366DBF">
      <w:pPr>
        <w:rPr>
          <w:color w:val="000000"/>
          <w:spacing w:val="-3"/>
        </w:rPr>
      </w:pPr>
    </w:p>
    <w:p w14:paraId="408837C1" w14:textId="77777777" w:rsidR="00AE1A25" w:rsidRPr="00F37674" w:rsidRDefault="00AE1A25" w:rsidP="00AE1A25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>Model 2.io: without molting probability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10"/>
        <w:gridCol w:w="900"/>
        <w:gridCol w:w="990"/>
        <w:gridCol w:w="990"/>
        <w:gridCol w:w="1170"/>
        <w:gridCol w:w="990"/>
      </w:tblGrid>
      <w:tr w:rsidR="00AE1A25" w:rsidRPr="00DC3BAA" w14:paraId="17DEBD2A" w14:textId="77777777" w:rsidTr="00AE1A25">
        <w:trPr>
          <w:trHeight w:val="270"/>
        </w:trPr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14:paraId="44CFB8EF" w14:textId="77777777" w:rsidR="00AE1A25" w:rsidRPr="00443994" w:rsidRDefault="00AE1A25" w:rsidP="00AE1A25">
            <w:pPr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Pre-molt</w:t>
            </w:r>
          </w:p>
          <w:p w14:paraId="6FF69026" w14:textId="77777777" w:rsidR="00AE1A25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Length</w:t>
            </w:r>
          </w:p>
          <w:p w14:paraId="6104EE26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Class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1AD3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Post-molt Length Class</w:t>
            </w:r>
          </w:p>
        </w:tc>
      </w:tr>
      <w:tr w:rsidR="00AE1A25" w:rsidRPr="00DC3BAA" w14:paraId="456CC9A5" w14:textId="77777777" w:rsidTr="00AE1A25">
        <w:trPr>
          <w:trHeight w:val="270"/>
        </w:trPr>
        <w:tc>
          <w:tcPr>
            <w:tcW w:w="1008" w:type="dxa"/>
            <w:vMerge/>
            <w:vAlign w:val="center"/>
          </w:tcPr>
          <w:p w14:paraId="570BA3B0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4936FF3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74-83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73AB563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84-93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24D7767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94-103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0EA5520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104-113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8D09AFF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114-123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5D70879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124+</w:t>
            </w:r>
          </w:p>
        </w:tc>
      </w:tr>
      <w:tr w:rsidR="00AE1A25" w:rsidRPr="00DC3BAA" w14:paraId="2700E048" w14:textId="77777777" w:rsidTr="00AE1A25">
        <w:trPr>
          <w:trHeight w:val="270"/>
        </w:trPr>
        <w:tc>
          <w:tcPr>
            <w:tcW w:w="1008" w:type="dxa"/>
          </w:tcPr>
          <w:p w14:paraId="7980A7EA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74-83</w:t>
            </w:r>
          </w:p>
        </w:tc>
        <w:tc>
          <w:tcPr>
            <w:tcW w:w="810" w:type="dxa"/>
            <w:vAlign w:val="bottom"/>
          </w:tcPr>
          <w:p w14:paraId="57B6A834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00" w:type="dxa"/>
            <w:vAlign w:val="bottom"/>
          </w:tcPr>
          <w:p w14:paraId="155FB7D2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990" w:type="dxa"/>
            <w:vAlign w:val="bottom"/>
          </w:tcPr>
          <w:p w14:paraId="141BC078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  <w:r w:rsidRPr="00FC21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bottom"/>
          </w:tcPr>
          <w:p w14:paraId="07B37285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170" w:type="dxa"/>
            <w:vAlign w:val="bottom"/>
          </w:tcPr>
          <w:p w14:paraId="0A3D1144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vAlign w:val="bottom"/>
          </w:tcPr>
          <w:p w14:paraId="63CC12FA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AE1A25" w:rsidRPr="00DC3BAA" w14:paraId="4D0B338C" w14:textId="77777777" w:rsidTr="00AE1A25">
        <w:trPr>
          <w:trHeight w:val="270"/>
        </w:trPr>
        <w:tc>
          <w:tcPr>
            <w:tcW w:w="1008" w:type="dxa"/>
          </w:tcPr>
          <w:p w14:paraId="67A8ED5D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84-93</w:t>
            </w:r>
          </w:p>
        </w:tc>
        <w:tc>
          <w:tcPr>
            <w:tcW w:w="810" w:type="dxa"/>
            <w:vAlign w:val="bottom"/>
          </w:tcPr>
          <w:p w14:paraId="56A7065D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60AC081B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0" w:type="dxa"/>
            <w:vAlign w:val="bottom"/>
          </w:tcPr>
          <w:p w14:paraId="42BFEA58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990" w:type="dxa"/>
            <w:vAlign w:val="bottom"/>
          </w:tcPr>
          <w:p w14:paraId="578E1972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1170" w:type="dxa"/>
            <w:vAlign w:val="bottom"/>
          </w:tcPr>
          <w:p w14:paraId="0172FE57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  <w:vAlign w:val="bottom"/>
          </w:tcPr>
          <w:p w14:paraId="3393ED81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AE1A25" w:rsidRPr="00DC3BAA" w14:paraId="0609D4CA" w14:textId="77777777" w:rsidTr="00AE1A25">
        <w:trPr>
          <w:trHeight w:val="270"/>
        </w:trPr>
        <w:tc>
          <w:tcPr>
            <w:tcW w:w="1008" w:type="dxa"/>
          </w:tcPr>
          <w:p w14:paraId="41C5645A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94-103</w:t>
            </w:r>
          </w:p>
        </w:tc>
        <w:tc>
          <w:tcPr>
            <w:tcW w:w="810" w:type="dxa"/>
            <w:vAlign w:val="bottom"/>
          </w:tcPr>
          <w:p w14:paraId="4CA7B4CD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58CFE9B9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3B464276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90" w:type="dxa"/>
            <w:vAlign w:val="bottom"/>
          </w:tcPr>
          <w:p w14:paraId="1170840F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170" w:type="dxa"/>
            <w:vAlign w:val="bottom"/>
          </w:tcPr>
          <w:p w14:paraId="2486E91A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90" w:type="dxa"/>
            <w:vAlign w:val="bottom"/>
          </w:tcPr>
          <w:p w14:paraId="66A94004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AE1A25" w:rsidRPr="00DC3BAA" w14:paraId="5DB40E4C" w14:textId="77777777" w:rsidTr="00AE1A25">
        <w:trPr>
          <w:trHeight w:val="270"/>
        </w:trPr>
        <w:tc>
          <w:tcPr>
            <w:tcW w:w="1008" w:type="dxa"/>
          </w:tcPr>
          <w:p w14:paraId="4234FC1C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104-113</w:t>
            </w:r>
          </w:p>
        </w:tc>
        <w:tc>
          <w:tcPr>
            <w:tcW w:w="810" w:type="dxa"/>
            <w:vAlign w:val="bottom"/>
          </w:tcPr>
          <w:p w14:paraId="05B896E4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15815EB4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1F1AE9DF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668AD89D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70" w:type="dxa"/>
            <w:vAlign w:val="bottom"/>
          </w:tcPr>
          <w:p w14:paraId="77A4FF9C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990" w:type="dxa"/>
            <w:vAlign w:val="bottom"/>
          </w:tcPr>
          <w:p w14:paraId="0FEEF830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</w:tr>
      <w:tr w:rsidR="00AE1A25" w:rsidRPr="00DC3BAA" w14:paraId="112C84B0" w14:textId="77777777" w:rsidTr="00AE1A25">
        <w:trPr>
          <w:trHeight w:val="270"/>
        </w:trPr>
        <w:tc>
          <w:tcPr>
            <w:tcW w:w="1008" w:type="dxa"/>
          </w:tcPr>
          <w:p w14:paraId="5F9550AD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114-123</w:t>
            </w:r>
          </w:p>
        </w:tc>
        <w:tc>
          <w:tcPr>
            <w:tcW w:w="810" w:type="dxa"/>
            <w:vAlign w:val="bottom"/>
          </w:tcPr>
          <w:p w14:paraId="7E44D93B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324EAB37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0F0B1D59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387193EF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7844FEEE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990" w:type="dxa"/>
            <w:vAlign w:val="bottom"/>
          </w:tcPr>
          <w:p w14:paraId="09F4D8C4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0.717</w:t>
            </w:r>
          </w:p>
        </w:tc>
      </w:tr>
      <w:tr w:rsidR="00AE1A25" w:rsidRPr="00DC3BAA" w14:paraId="3233A8D3" w14:textId="77777777" w:rsidTr="00AE1A25">
        <w:trPr>
          <w:trHeight w:val="283"/>
        </w:trPr>
        <w:tc>
          <w:tcPr>
            <w:tcW w:w="1008" w:type="dxa"/>
            <w:tcBorders>
              <w:bottom w:val="single" w:sz="4" w:space="0" w:color="auto"/>
            </w:tcBorders>
          </w:tcPr>
          <w:p w14:paraId="73EB113A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124+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C00CE3E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5F4D0DA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BFD1B1A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805A177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B103729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820ED12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2E085F7" w14:textId="77777777" w:rsidR="00AE1A25" w:rsidRDefault="00AE1A25" w:rsidP="00AE1A25">
      <w:pPr>
        <w:rPr>
          <w:color w:val="000000"/>
          <w:spacing w:val="-3"/>
        </w:rPr>
      </w:pPr>
    </w:p>
    <w:p w14:paraId="7A800A00" w14:textId="77777777" w:rsidR="00AE1A25" w:rsidRPr="00F37674" w:rsidRDefault="00AE1A25" w:rsidP="00AE1A25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>Model 2.io: with molting probability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10"/>
        <w:gridCol w:w="900"/>
        <w:gridCol w:w="990"/>
        <w:gridCol w:w="990"/>
        <w:gridCol w:w="1170"/>
        <w:gridCol w:w="990"/>
      </w:tblGrid>
      <w:tr w:rsidR="00AE1A25" w:rsidRPr="00DC3BAA" w14:paraId="16573E48" w14:textId="77777777" w:rsidTr="00AE1A25">
        <w:trPr>
          <w:trHeight w:val="270"/>
        </w:trPr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14:paraId="1D0CA7D4" w14:textId="77777777" w:rsidR="00AE1A25" w:rsidRPr="00443994" w:rsidRDefault="00AE1A25" w:rsidP="00AE1A25">
            <w:pPr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Pre-molt</w:t>
            </w:r>
          </w:p>
          <w:p w14:paraId="098F23F2" w14:textId="77777777" w:rsidR="00AE1A25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Length</w:t>
            </w:r>
          </w:p>
          <w:p w14:paraId="5362A9AB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Class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3EC27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Post-molt Length Class</w:t>
            </w:r>
          </w:p>
        </w:tc>
      </w:tr>
      <w:tr w:rsidR="00AE1A25" w:rsidRPr="00DC3BAA" w14:paraId="0BA9405C" w14:textId="77777777" w:rsidTr="00AE1A25">
        <w:trPr>
          <w:trHeight w:val="270"/>
        </w:trPr>
        <w:tc>
          <w:tcPr>
            <w:tcW w:w="1008" w:type="dxa"/>
            <w:vMerge/>
            <w:vAlign w:val="center"/>
          </w:tcPr>
          <w:p w14:paraId="2BFD06C8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F9EA18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74-83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296607B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84-93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E000647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94-103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1FDC974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104-113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0264420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114-123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710696D" w14:textId="77777777" w:rsidR="00AE1A25" w:rsidRPr="00FC2144" w:rsidRDefault="00AE1A25" w:rsidP="00AE1A25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124+</w:t>
            </w:r>
          </w:p>
        </w:tc>
      </w:tr>
      <w:tr w:rsidR="00AE1A25" w:rsidRPr="00DC3BAA" w14:paraId="54E2CFB1" w14:textId="77777777" w:rsidTr="00AE1A25">
        <w:trPr>
          <w:trHeight w:val="270"/>
        </w:trPr>
        <w:tc>
          <w:tcPr>
            <w:tcW w:w="1008" w:type="dxa"/>
          </w:tcPr>
          <w:p w14:paraId="7716C104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74-83</w:t>
            </w:r>
          </w:p>
        </w:tc>
        <w:tc>
          <w:tcPr>
            <w:tcW w:w="810" w:type="dxa"/>
            <w:vAlign w:val="bottom"/>
          </w:tcPr>
          <w:p w14:paraId="3EF7AE1D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00" w:type="dxa"/>
            <w:vAlign w:val="bottom"/>
          </w:tcPr>
          <w:p w14:paraId="3EDF6B86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990" w:type="dxa"/>
            <w:vAlign w:val="bottom"/>
          </w:tcPr>
          <w:p w14:paraId="1C2CB71E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  <w:r w:rsidRPr="00FC21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bottom"/>
          </w:tcPr>
          <w:p w14:paraId="7A79BFA7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170" w:type="dxa"/>
            <w:vAlign w:val="bottom"/>
          </w:tcPr>
          <w:p w14:paraId="2BBA6DFE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  <w:vAlign w:val="bottom"/>
          </w:tcPr>
          <w:p w14:paraId="2A1A7AB9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AE1A25" w:rsidRPr="00DC3BAA" w14:paraId="3E57BCFF" w14:textId="77777777" w:rsidTr="00AE1A25">
        <w:trPr>
          <w:trHeight w:val="270"/>
        </w:trPr>
        <w:tc>
          <w:tcPr>
            <w:tcW w:w="1008" w:type="dxa"/>
          </w:tcPr>
          <w:p w14:paraId="1C4693E4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84-93</w:t>
            </w:r>
          </w:p>
        </w:tc>
        <w:tc>
          <w:tcPr>
            <w:tcW w:w="810" w:type="dxa"/>
            <w:vAlign w:val="bottom"/>
          </w:tcPr>
          <w:p w14:paraId="5AA45C75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6E7BCB0B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90" w:type="dxa"/>
            <w:vAlign w:val="bottom"/>
          </w:tcPr>
          <w:p w14:paraId="1E295D55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990" w:type="dxa"/>
            <w:vAlign w:val="bottom"/>
          </w:tcPr>
          <w:p w14:paraId="33EE54EE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170" w:type="dxa"/>
            <w:vAlign w:val="bottom"/>
          </w:tcPr>
          <w:p w14:paraId="593CFA23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  <w:vAlign w:val="bottom"/>
          </w:tcPr>
          <w:p w14:paraId="1354FC17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AE1A25" w:rsidRPr="00DC3BAA" w14:paraId="6D5C1341" w14:textId="77777777" w:rsidTr="00AE1A25">
        <w:trPr>
          <w:trHeight w:val="270"/>
        </w:trPr>
        <w:tc>
          <w:tcPr>
            <w:tcW w:w="1008" w:type="dxa"/>
          </w:tcPr>
          <w:p w14:paraId="46FA56C8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94-103</w:t>
            </w:r>
          </w:p>
        </w:tc>
        <w:tc>
          <w:tcPr>
            <w:tcW w:w="810" w:type="dxa"/>
            <w:vAlign w:val="bottom"/>
          </w:tcPr>
          <w:p w14:paraId="0CE00FD3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0ACBCAFA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47368A93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90" w:type="dxa"/>
            <w:vAlign w:val="bottom"/>
          </w:tcPr>
          <w:p w14:paraId="126EF442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170" w:type="dxa"/>
            <w:vAlign w:val="bottom"/>
          </w:tcPr>
          <w:p w14:paraId="459D4D0F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990" w:type="dxa"/>
            <w:vAlign w:val="bottom"/>
          </w:tcPr>
          <w:p w14:paraId="3EA2246C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AE1A25" w:rsidRPr="00DC3BAA" w14:paraId="5248C4DC" w14:textId="77777777" w:rsidTr="00AE1A25">
        <w:trPr>
          <w:trHeight w:val="270"/>
        </w:trPr>
        <w:tc>
          <w:tcPr>
            <w:tcW w:w="1008" w:type="dxa"/>
          </w:tcPr>
          <w:p w14:paraId="005BA485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104-113</w:t>
            </w:r>
          </w:p>
        </w:tc>
        <w:tc>
          <w:tcPr>
            <w:tcW w:w="810" w:type="dxa"/>
            <w:vAlign w:val="bottom"/>
          </w:tcPr>
          <w:p w14:paraId="56C33830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1A4F7A49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7612F325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5006CE39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170" w:type="dxa"/>
            <w:vAlign w:val="bottom"/>
          </w:tcPr>
          <w:p w14:paraId="30223D3F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990" w:type="dxa"/>
            <w:vAlign w:val="bottom"/>
          </w:tcPr>
          <w:p w14:paraId="2C9459E1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  <w:r w:rsidRPr="00FC214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E1A25" w:rsidRPr="00DC3BAA" w14:paraId="7298B67A" w14:textId="77777777" w:rsidTr="00AE1A25">
        <w:trPr>
          <w:trHeight w:val="270"/>
        </w:trPr>
        <w:tc>
          <w:tcPr>
            <w:tcW w:w="1008" w:type="dxa"/>
          </w:tcPr>
          <w:p w14:paraId="4CB507A2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114-123</w:t>
            </w:r>
          </w:p>
        </w:tc>
        <w:tc>
          <w:tcPr>
            <w:tcW w:w="810" w:type="dxa"/>
            <w:vAlign w:val="bottom"/>
          </w:tcPr>
          <w:p w14:paraId="57F2B847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15946140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7863857A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1D048020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50B40731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990" w:type="dxa"/>
            <w:vAlign w:val="bottom"/>
          </w:tcPr>
          <w:p w14:paraId="2584CC27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</w:tr>
      <w:tr w:rsidR="00AE1A25" w:rsidRPr="00DC3BAA" w14:paraId="68B62729" w14:textId="77777777" w:rsidTr="00AE1A25">
        <w:trPr>
          <w:trHeight w:val="283"/>
        </w:trPr>
        <w:tc>
          <w:tcPr>
            <w:tcW w:w="1008" w:type="dxa"/>
            <w:tcBorders>
              <w:bottom w:val="single" w:sz="4" w:space="0" w:color="auto"/>
            </w:tcBorders>
          </w:tcPr>
          <w:p w14:paraId="679D5D01" w14:textId="77777777" w:rsidR="00AE1A25" w:rsidRPr="00443994" w:rsidRDefault="00AE1A25" w:rsidP="00AE1A25">
            <w:pPr>
              <w:jc w:val="center"/>
              <w:rPr>
                <w:rFonts w:cs="Arial"/>
                <w:sz w:val="20"/>
                <w:szCs w:val="20"/>
              </w:rPr>
            </w:pPr>
            <w:r w:rsidRPr="00443994">
              <w:rPr>
                <w:rFonts w:cs="Arial"/>
                <w:sz w:val="20"/>
                <w:szCs w:val="20"/>
              </w:rPr>
              <w:t>124+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B05E4C7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C2671F8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9EF2276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60A143B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BB715F1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9D197B8" w14:textId="77777777" w:rsidR="00AE1A25" w:rsidRPr="00FC2144" w:rsidRDefault="00AE1A25" w:rsidP="00AE1A25">
            <w:pPr>
              <w:jc w:val="right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2F094E60" w14:textId="77777777" w:rsidR="00AE1A25" w:rsidRDefault="00AE1A25" w:rsidP="00AE1A25">
      <w:pPr>
        <w:rPr>
          <w:color w:val="000000"/>
          <w:spacing w:val="-3"/>
        </w:rPr>
      </w:pPr>
    </w:p>
    <w:p w14:paraId="131083BB" w14:textId="77777777" w:rsidR="00AE1A25" w:rsidRDefault="00AE1A25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7B9A6204" w14:textId="4F916757" w:rsidR="00366DBF" w:rsidRPr="004D5548" w:rsidRDefault="00366DBF" w:rsidP="00366DBF">
      <w:pPr>
        <w:rPr>
          <w:color w:val="000000"/>
          <w:spacing w:val="-3"/>
        </w:rPr>
      </w:pPr>
      <w:proofErr w:type="gramStart"/>
      <w:r w:rsidRPr="001E0998">
        <w:rPr>
          <w:color w:val="000000"/>
          <w:spacing w:val="-3"/>
        </w:rPr>
        <w:lastRenderedPageBreak/>
        <w:t xml:space="preserve">Table </w:t>
      </w:r>
      <w:r w:rsidR="00E21FCE">
        <w:rPr>
          <w:color w:val="000000"/>
          <w:spacing w:val="-3"/>
        </w:rPr>
        <w:t>14</w:t>
      </w:r>
      <w:r w:rsidR="00155027">
        <w:rPr>
          <w:color w:val="000000"/>
          <w:spacing w:val="-3"/>
        </w:rPr>
        <w:t>.</w:t>
      </w:r>
      <w:proofErr w:type="gramEnd"/>
      <w:r w:rsidR="00155027">
        <w:rPr>
          <w:color w:val="000000"/>
          <w:spacing w:val="-3"/>
        </w:rPr>
        <w:t xml:space="preserve"> Annual model </w:t>
      </w:r>
      <w:r w:rsidRPr="001E0998">
        <w:rPr>
          <w:color w:val="000000"/>
          <w:spacing w:val="-3"/>
        </w:rPr>
        <w:t xml:space="preserve">abundance estimates (million crabs) and mature male biomass (MMB, million </w:t>
      </w:r>
      <w:proofErr w:type="spellStart"/>
      <w:r w:rsidRPr="001E0998">
        <w:rPr>
          <w:color w:val="000000"/>
          <w:spacing w:val="-3"/>
        </w:rPr>
        <w:t>lbs</w:t>
      </w:r>
      <w:proofErr w:type="spellEnd"/>
      <w:r w:rsidRPr="001E0998">
        <w:rPr>
          <w:color w:val="000000"/>
          <w:spacing w:val="-3"/>
        </w:rPr>
        <w:t xml:space="preserve">) </w:t>
      </w:r>
      <w:r w:rsidR="00BE1A5F">
        <w:rPr>
          <w:color w:val="000000"/>
          <w:spacing w:val="-3"/>
        </w:rPr>
        <w:t>estimated by alternative length-based analysis models</w:t>
      </w:r>
      <w:r w:rsidRPr="001E0998">
        <w:rPr>
          <w:color w:val="000000"/>
          <w:spacing w:val="-3"/>
        </w:rPr>
        <w:t xml:space="preserve"> for Norton Sound red king crab </w:t>
      </w:r>
      <w:r w:rsidR="007E6749">
        <w:rPr>
          <w:color w:val="000000"/>
          <w:spacing w:val="-3"/>
        </w:rPr>
        <w:t>from 1976-2014</w:t>
      </w:r>
      <w:r w:rsidR="00811E9A">
        <w:rPr>
          <w:color w:val="000000"/>
          <w:spacing w:val="-3"/>
        </w:rPr>
        <w:t xml:space="preserve"> (</w:t>
      </w:r>
      <w:r w:rsidR="00BE493C">
        <w:rPr>
          <w:color w:val="000000"/>
          <w:spacing w:val="-3"/>
        </w:rPr>
        <w:t>Model 0)</w:t>
      </w:r>
    </w:p>
    <w:p w14:paraId="155568B3" w14:textId="77777777" w:rsidR="00F3618C" w:rsidRPr="001E0998" w:rsidRDefault="00F3618C" w:rsidP="00F3618C">
      <w:pPr>
        <w:widowControl w:val="0"/>
        <w:tabs>
          <w:tab w:val="left" w:pos="-720"/>
        </w:tabs>
        <w:suppressAutoHyphens/>
        <w:rPr>
          <w:b/>
          <w:color w:val="000000"/>
          <w:spacing w:val="-3"/>
        </w:rPr>
      </w:pPr>
    </w:p>
    <w:tbl>
      <w:tblPr>
        <w:tblW w:w="0" w:type="auto"/>
        <w:tblInd w:w="378" w:type="dxa"/>
        <w:tblBorders>
          <w:top w:val="single" w:sz="12" w:space="0" w:color="000000"/>
          <w:bottom w:val="single" w:sz="12" w:space="0" w:color="000000"/>
        </w:tblBorders>
        <w:tblLook w:val="0480" w:firstRow="0" w:lastRow="0" w:firstColumn="1" w:lastColumn="0" w:noHBand="0" w:noVBand="1"/>
      </w:tblPr>
      <w:tblGrid>
        <w:gridCol w:w="616"/>
        <w:gridCol w:w="883"/>
        <w:gridCol w:w="1071"/>
        <w:gridCol w:w="1140"/>
        <w:gridCol w:w="1294"/>
        <w:gridCol w:w="686"/>
        <w:gridCol w:w="932"/>
        <w:gridCol w:w="686"/>
        <w:gridCol w:w="905"/>
        <w:gridCol w:w="666"/>
      </w:tblGrid>
      <w:tr w:rsidR="002903E4" w:rsidRPr="001E0998" w14:paraId="58540439" w14:textId="77777777" w:rsidTr="00F3618C">
        <w:trPr>
          <w:trHeight w:val="20"/>
        </w:trPr>
        <w:tc>
          <w:tcPr>
            <w:tcW w:w="0" w:type="auto"/>
            <w:tcBorders>
              <w:bottom w:val="nil"/>
              <w:right w:val="single" w:sz="6" w:space="0" w:color="000000"/>
            </w:tcBorders>
            <w:shd w:val="clear" w:color="auto" w:fill="auto"/>
            <w:noWrap/>
          </w:tcPr>
          <w:p w14:paraId="089E5540" w14:textId="77777777" w:rsidR="00F3618C" w:rsidRPr="00AD59E6" w:rsidRDefault="00F3618C" w:rsidP="00F3618C">
            <w:pPr>
              <w:ind w:left="-468" w:firstLine="468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4" w:type="dxa"/>
            <w:gridSpan w:val="3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30E5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Abundance</w:t>
            </w:r>
          </w:p>
        </w:tc>
        <w:tc>
          <w:tcPr>
            <w:tcW w:w="3598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5A751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Legal (≥ 104 mm)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C0BE5F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MMB</w:t>
            </w:r>
          </w:p>
        </w:tc>
      </w:tr>
      <w:tr w:rsidR="00F3618C" w:rsidRPr="001E0998" w14:paraId="66621C53" w14:textId="77777777" w:rsidTr="00F3618C">
        <w:trPr>
          <w:trHeight w:val="2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2A32E403" w14:textId="77777777" w:rsidR="00F3618C" w:rsidRPr="00AD59E6" w:rsidRDefault="00F3618C" w:rsidP="00F3618C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210BE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Recruits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293811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Total</w:t>
            </w:r>
          </w:p>
          <w:p w14:paraId="6658C581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(≥ 74 mm)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E430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Mature</w:t>
            </w:r>
          </w:p>
          <w:p w14:paraId="22480F15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(≥ 94 mm)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76608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20CBC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FF5B3F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Biomass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3649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9B636A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Biomass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1ABA2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S.D.</w:t>
            </w:r>
          </w:p>
        </w:tc>
      </w:tr>
      <w:tr w:rsidR="002903E4" w:rsidRPr="001E0998" w14:paraId="19C7B2FF" w14:textId="77777777" w:rsidTr="00F3618C">
        <w:trPr>
          <w:trHeight w:val="20"/>
        </w:trPr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noWrap/>
          </w:tcPr>
          <w:p w14:paraId="5CE57803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39FF7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09E25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7.925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6F0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6.262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D98C0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4.764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DC7C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45F1F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11.429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4DF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9B261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13.962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12014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2.934</w:t>
            </w:r>
          </w:p>
        </w:tc>
      </w:tr>
      <w:tr w:rsidR="002903E4" w:rsidRPr="001E0998" w14:paraId="31E18A3D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1D2AAEF0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85FFE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B7557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7.148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F0C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6.033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BC13A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5.336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49B01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F59A2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14.160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27B9A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0A6D0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15.372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0556D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2.545</w:t>
            </w:r>
          </w:p>
        </w:tc>
      </w:tr>
      <w:tr w:rsidR="002903E4" w:rsidRPr="001E0998" w14:paraId="149AD82A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348123F9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4DCAD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6A991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5.537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765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4.899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EC054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4.421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926F0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BAF06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12.694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A69A5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7B77B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13.523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AC49D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1.856</w:t>
            </w:r>
          </w:p>
        </w:tc>
      </w:tr>
      <w:tr w:rsidR="002903E4" w:rsidRPr="001E0998" w14:paraId="142AA662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1363892B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91FC2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83539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3.691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7F3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3.315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5FB6D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F5A5E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EB56C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9.074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6DF14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CE25D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9.544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8E2B9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1.278</w:t>
            </w:r>
          </w:p>
        </w:tc>
      </w:tr>
      <w:tr w:rsidR="002903E4" w:rsidRPr="001E0998" w14:paraId="70126081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433DBA5E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238DE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07A40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2A2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A593DC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A3FCE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2AA65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4.950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3CA29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3630C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5.217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FB204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0.877</w:t>
            </w:r>
          </w:p>
        </w:tc>
      </w:tr>
      <w:tr w:rsidR="002903E4" w:rsidRPr="001E0998" w14:paraId="24DD5496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0C0D1E11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47268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9EC7C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2.535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5ED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1.322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39F20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07296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CBF7A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E7E9E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060E6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634F1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0.649</w:t>
            </w:r>
          </w:p>
        </w:tc>
      </w:tr>
      <w:tr w:rsidR="002903E4" w:rsidRPr="001E0998" w14:paraId="4B94CFA9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5A02B94F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BFC1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2E9E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2.484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295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B4D45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42746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79789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14813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ADE99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E6C15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0.678</w:t>
            </w:r>
          </w:p>
        </w:tc>
      </w:tr>
      <w:tr w:rsidR="002903E4" w:rsidRPr="001E0998" w14:paraId="6A47393C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26EF5179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568F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67EB8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2.758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44D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1.741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3447F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BA9FF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984FA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3.369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35847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D2813F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4.069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93985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0.755</w:t>
            </w:r>
          </w:p>
        </w:tc>
      </w:tr>
      <w:tr w:rsidR="002903E4" w:rsidRPr="001E0998" w14:paraId="0110963F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496B9C85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07F7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0700A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3.234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BDC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1.882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CA0F0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AE441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7654E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3.856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A44E7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63846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4.538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DA197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0.820</w:t>
            </w:r>
          </w:p>
        </w:tc>
      </w:tr>
      <w:tr w:rsidR="002903E4" w:rsidRPr="001E0998" w14:paraId="062DDBC2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7460AD73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EB085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AF44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3.284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198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047D6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4B7E7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40190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4.333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0C6A3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54CAC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5.227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F4109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0.923</w:t>
            </w:r>
          </w:p>
        </w:tc>
      </w:tr>
      <w:tr w:rsidR="002903E4" w:rsidRPr="001E0998" w14:paraId="1345AB50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285465F6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D868F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3F49A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3.391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A26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2.254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7ACEA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571EA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3FF72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4.808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F8C6F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F5D5F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5.550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1EFFB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0.979</w:t>
            </w:r>
          </w:p>
        </w:tc>
      </w:tr>
      <w:tr w:rsidR="002903E4" w:rsidRPr="001E0998" w14:paraId="5BB0F034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72C9D1A2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C2F2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2AF75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3.331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9EB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FBA67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2E618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611FC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4.955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0D396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5F5CD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5.721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7A523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0.996</w:t>
            </w:r>
          </w:p>
        </w:tc>
      </w:tr>
      <w:tr w:rsidR="002903E4" w:rsidRPr="001E0998" w14:paraId="39AE6F6E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2DFBEE22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EB4FC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FDBA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3.058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AFF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616A7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3DD38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E9F29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5.108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0D267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8943E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5.815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FEAFE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0.967</w:t>
            </w:r>
          </w:p>
        </w:tc>
      </w:tr>
      <w:tr w:rsidR="002903E4" w:rsidRPr="001E0998" w14:paraId="21C76D01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73F5B23D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C3C1D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F08D0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2.986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292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1799B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7074B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3B7B8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5.010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FE05F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F36AE9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5.542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D5A27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0.890</w:t>
            </w:r>
          </w:p>
        </w:tc>
      </w:tr>
      <w:tr w:rsidR="002903E4" w:rsidRPr="001E0998" w14:paraId="139132CE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7AAD7FCC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0CBD6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CB01D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2.798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84D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2.012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7E65D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1.663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151AF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B7F18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4.664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B9E80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06B3B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5.255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29AAF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0.805</w:t>
            </w:r>
          </w:p>
        </w:tc>
      </w:tr>
      <w:tr w:rsidR="002903E4" w:rsidRPr="001E0998" w14:paraId="760F3BD5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4456D797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982A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36802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2.455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6F6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1.906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1EA49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9C734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FFE08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4.446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569F6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2DD08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4.983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A618B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0.723</w:t>
            </w:r>
          </w:p>
        </w:tc>
      </w:tr>
      <w:tr w:rsidR="002903E4" w:rsidRPr="001E0998" w14:paraId="2259CB0C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41775749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5C5D9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7E598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097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1.698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FE815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B3946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522CE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4.175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919E2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26DA20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4.560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EDA82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0.617</w:t>
            </w:r>
          </w:p>
        </w:tc>
      </w:tr>
      <w:tr w:rsidR="002903E4" w:rsidRPr="001E0998" w14:paraId="2AF394C6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69CF5935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E3BE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C7A6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1.903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ED2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1.490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B6D74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6E483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D4418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E223E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87D1D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4.062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8A3A8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0.511</w:t>
            </w:r>
          </w:p>
        </w:tc>
      </w:tr>
      <w:tr w:rsidR="002903E4" w:rsidRPr="001E0998" w14:paraId="2957B09F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5D9F39F5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7F578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DA29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79A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1.215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9C48B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9FA71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D935A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EC38E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4F2D0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801FF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0.421</w:t>
            </w:r>
          </w:p>
        </w:tc>
      </w:tr>
      <w:tr w:rsidR="002903E4" w:rsidRPr="001E0998" w14:paraId="5198418B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241F8A15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01204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13C4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1.538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02D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2337E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23D42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8DFFE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A036A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5DCC2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2.756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6D0CF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0.359</w:t>
            </w:r>
          </w:p>
        </w:tc>
      </w:tr>
      <w:tr w:rsidR="002903E4" w:rsidRPr="001E0998" w14:paraId="5A240B33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5917403F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08870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1F99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1.590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865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6EC72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DB975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4A7CF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A9C43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D91E5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6DB77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0.329</w:t>
            </w:r>
          </w:p>
        </w:tc>
      </w:tr>
      <w:tr w:rsidR="002903E4" w:rsidRPr="001E0998" w14:paraId="6B213F3C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33CE7B7F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64740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C50A6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1.866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495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64723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7E845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A8E29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08950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4A7B9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7463B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0.337</w:t>
            </w:r>
          </w:p>
        </w:tc>
      </w:tr>
      <w:tr w:rsidR="002903E4" w:rsidRPr="001E0998" w14:paraId="455CD2E7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7583DB01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75991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7EFE9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DA2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1.290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D56C4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A7811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0F262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3813E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60DF1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3.084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5C0C9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0.388</w:t>
            </w:r>
          </w:p>
        </w:tc>
      </w:tr>
      <w:tr w:rsidR="002903E4" w:rsidRPr="001E0998" w14:paraId="7D80FC01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1513C91A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16B47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16717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484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1.637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3CFE3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F26A7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EA235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3.197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5A22C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F5479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3.878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C966F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0.420</w:t>
            </w:r>
          </w:p>
        </w:tc>
      </w:tr>
      <w:tr w:rsidR="002903E4" w:rsidRPr="001E0998" w14:paraId="237192C9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5850BB7B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5471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5C67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1C5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1.524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0B2B6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8C89D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91209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9C821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37BDF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3.942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7E9D9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0.409</w:t>
            </w:r>
          </w:p>
        </w:tc>
      </w:tr>
      <w:tr w:rsidR="002903E4" w:rsidRPr="001E0998" w14:paraId="68C18169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5719016F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8E60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7E5BA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2.060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363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7BEC1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1DE71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37E28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3.191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FB431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48C91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3.513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56DF4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0.376</w:t>
            </w:r>
          </w:p>
        </w:tc>
      </w:tr>
      <w:tr w:rsidR="002903E4" w:rsidRPr="001E0998" w14:paraId="681076D3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628E7D52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6AAD6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89F5A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968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17AB5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15896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44982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2.914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8E977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55952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3.407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48131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0.356</w:t>
            </w:r>
          </w:p>
        </w:tc>
      </w:tr>
      <w:tr w:rsidR="002903E4" w:rsidRPr="001E0998" w14:paraId="4085353F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5AAB5BF6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F3D66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7494F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A60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1.483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E1EE4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7DDE5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C6DE2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4593B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410F5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F5CB4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0.343</w:t>
            </w:r>
          </w:p>
        </w:tc>
      </w:tr>
      <w:tr w:rsidR="002903E4" w:rsidRPr="001E0998" w14:paraId="33AAEF76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5158776B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A334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BE7B8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5F4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D23A8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1D148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AA638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B9FB8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F2513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3.975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2189A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0.414</w:t>
            </w:r>
          </w:p>
        </w:tc>
      </w:tr>
      <w:tr w:rsidR="002903E4" w:rsidRPr="001E0998" w14:paraId="6504D97C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3FB15E41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9BC0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2F3F4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150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1.529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829B0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81AA6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72922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3.452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5E85B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3C8E4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3.876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2A261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0.447</w:t>
            </w:r>
          </w:p>
        </w:tc>
      </w:tr>
      <w:tr w:rsidR="002903E4" w:rsidRPr="001E0998" w14:paraId="30D3127D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061857AC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E80AF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FAA43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9CA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35094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B2EB5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FB926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2BF71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B33BB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06E02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0.444</w:t>
            </w:r>
          </w:p>
        </w:tc>
      </w:tr>
      <w:tr w:rsidR="002903E4" w:rsidRPr="001E0998" w14:paraId="0235011D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2C790DB8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100A2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638BB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886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1.634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C4B5C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7D7AE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E0452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C90E0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2D0DB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3.926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74357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0.450</w:t>
            </w:r>
          </w:p>
        </w:tc>
      </w:tr>
      <w:tr w:rsidR="002903E4" w:rsidRPr="001E0998" w14:paraId="1E98D004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46785CF3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929E9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DAB5D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2.867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A84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1.701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0BC92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317B1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4C26F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3.573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7F334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E0414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4.156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3529F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0.456</w:t>
            </w:r>
          </w:p>
        </w:tc>
      </w:tr>
      <w:tr w:rsidR="002903E4" w:rsidRPr="001E0998" w14:paraId="4C53ABDE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6770DBBA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AA6A3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B91B7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3.089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791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11D90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C0609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46B31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3.830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5217B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655A9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4.603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5238A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0.452</w:t>
            </w:r>
          </w:p>
        </w:tc>
      </w:tr>
      <w:tr w:rsidR="002903E4" w:rsidRPr="001E0998" w14:paraId="7914EBF6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40F537CB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A3FE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2AD5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47A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2.095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A8DCB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27D0D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838DB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4.277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E08C8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7B27B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5.060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AEDB0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0.478</w:t>
            </w:r>
          </w:p>
        </w:tc>
      </w:tr>
      <w:tr w:rsidR="002903E4" w:rsidRPr="001E0998" w14:paraId="1EC5E0A6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32AD2F75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02755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C82A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2.607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A6F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6E465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8C838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9F377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4.434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1FFDD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59F5A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4.985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30D0C4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0.480</w:t>
            </w:r>
          </w:p>
        </w:tc>
      </w:tr>
      <w:tr w:rsidR="002903E4" w:rsidRPr="001E0998" w14:paraId="7EC37ECD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2847F3EF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5D111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1270B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DEF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1.728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6C5B97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0274D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4A274B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4.086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D2160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A3E3B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4.526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63767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0.440</w:t>
            </w:r>
          </w:p>
        </w:tc>
      </w:tr>
      <w:tr w:rsidR="002903E4" w:rsidRPr="001E0998" w14:paraId="186E1D5E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2CE46FB1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D9E75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D4E17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9E5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9B635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3ED93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211B3C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3.458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1E7C00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87F67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3.821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0769AE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0.444</w:t>
            </w:r>
          </w:p>
        </w:tc>
      </w:tr>
      <w:tr w:rsidR="002903E4" w:rsidRPr="001E0998" w14:paraId="53544D23" w14:textId="77777777" w:rsidTr="00F3618C">
        <w:trPr>
          <w:trHeight w:val="20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</w:tcPr>
          <w:p w14:paraId="53695ADE" w14:textId="77777777" w:rsidR="00F3618C" w:rsidRPr="00AD59E6" w:rsidRDefault="00F3618C" w:rsidP="00F361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CFC793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80C79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4F0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1.459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16ABADEA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1.127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33BB2D6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448AADD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3.098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CFA212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8978CF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EC8918" w14:textId="77777777" w:rsidR="00F3618C" w:rsidRPr="00FC2144" w:rsidRDefault="00F3618C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0.655</w:t>
            </w:r>
          </w:p>
        </w:tc>
      </w:tr>
    </w:tbl>
    <w:p w14:paraId="64201573" w14:textId="77777777" w:rsidR="00F3618C" w:rsidRDefault="00F3618C" w:rsidP="00F3618C">
      <w:pPr>
        <w:widowControl w:val="0"/>
        <w:tabs>
          <w:tab w:val="left" w:pos="-720"/>
        </w:tabs>
        <w:suppressAutoHyphens/>
        <w:rPr>
          <w:b/>
          <w:color w:val="000000"/>
          <w:spacing w:val="-3"/>
        </w:rPr>
      </w:pPr>
    </w:p>
    <w:p w14:paraId="3DE3BF89" w14:textId="77777777" w:rsidR="00FC2144" w:rsidRDefault="00FC2144">
      <w:pPr>
        <w:spacing w:after="200" w:line="276" w:lineRule="auto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br w:type="page"/>
      </w:r>
    </w:p>
    <w:p w14:paraId="6537ADAE" w14:textId="77777777" w:rsidR="00366DBF" w:rsidRPr="004D5548" w:rsidRDefault="00001D95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Model 2.i</w:t>
      </w:r>
    </w:p>
    <w:tbl>
      <w:tblPr>
        <w:tblW w:w="9053" w:type="dxa"/>
        <w:tblInd w:w="378" w:type="dxa"/>
        <w:tblBorders>
          <w:top w:val="single" w:sz="12" w:space="0" w:color="000000"/>
          <w:bottom w:val="single" w:sz="12" w:space="0" w:color="000000"/>
        </w:tblBorders>
        <w:tblLook w:val="0480" w:firstRow="0" w:lastRow="0" w:firstColumn="1" w:lastColumn="0" w:noHBand="0" w:noVBand="1"/>
      </w:tblPr>
      <w:tblGrid>
        <w:gridCol w:w="721"/>
        <w:gridCol w:w="892"/>
        <w:gridCol w:w="1107"/>
        <w:gridCol w:w="1090"/>
        <w:gridCol w:w="1327"/>
        <w:gridCol w:w="693"/>
        <w:gridCol w:w="942"/>
        <w:gridCol w:w="693"/>
        <w:gridCol w:w="915"/>
        <w:gridCol w:w="673"/>
      </w:tblGrid>
      <w:tr w:rsidR="00366DBF" w:rsidRPr="001E0998" w14:paraId="3A2B900E" w14:textId="77777777" w:rsidTr="00001D95">
        <w:trPr>
          <w:trHeight w:val="20"/>
        </w:trPr>
        <w:tc>
          <w:tcPr>
            <w:tcW w:w="720" w:type="dxa"/>
            <w:tcBorders>
              <w:bottom w:val="nil"/>
              <w:right w:val="single" w:sz="6" w:space="0" w:color="000000"/>
            </w:tcBorders>
            <w:shd w:val="clear" w:color="auto" w:fill="auto"/>
            <w:noWrap/>
          </w:tcPr>
          <w:p w14:paraId="240ECDEB" w14:textId="77777777" w:rsidR="00366DBF" w:rsidRPr="001E0998" w:rsidRDefault="00366DBF" w:rsidP="00E72AE5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80" w:type="dxa"/>
            <w:gridSpan w:val="3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84D0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Abundance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49A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Legal (≥ 104</w:t>
            </w: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mm)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352725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MMB</w:t>
            </w:r>
          </w:p>
        </w:tc>
      </w:tr>
      <w:tr w:rsidR="00B5111B" w:rsidRPr="001E0998" w14:paraId="53A7549F" w14:textId="77777777" w:rsidTr="00001D95">
        <w:trPr>
          <w:trHeight w:val="20"/>
        </w:trPr>
        <w:tc>
          <w:tcPr>
            <w:tcW w:w="720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34424C38" w14:textId="77777777" w:rsidR="00366DBF" w:rsidRPr="001E0998" w:rsidRDefault="00366DBF" w:rsidP="00E72AE5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2BFBB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Recrui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25C66" w14:textId="77777777" w:rsidR="00366DBF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Total</w:t>
            </w:r>
          </w:p>
          <w:p w14:paraId="7E0F8B72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≥ 74</w:t>
            </w: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mm)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7ED0" w14:textId="77777777" w:rsidR="00366DBF" w:rsidRDefault="000D0AF0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Mature</w:t>
            </w:r>
          </w:p>
          <w:p w14:paraId="11BEC8B5" w14:textId="77777777" w:rsidR="00366DBF" w:rsidRPr="001E0998" w:rsidRDefault="00366DBF" w:rsidP="00E72AE5">
            <w:pPr>
              <w:ind w:left="-198" w:firstLine="198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(≥ 94</w:t>
            </w: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mm)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684BE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BF67AE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F96550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Biomass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8581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FE7EBB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Biomass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08FBE" w14:textId="77777777" w:rsidR="00366DBF" w:rsidRPr="001E0998" w:rsidRDefault="00366DBF" w:rsidP="00E72A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S.D.</w:t>
            </w:r>
          </w:p>
        </w:tc>
      </w:tr>
      <w:tr w:rsidR="007E5A15" w:rsidRPr="001E0998" w14:paraId="0E75B930" w14:textId="77777777" w:rsidTr="007E5A15">
        <w:trPr>
          <w:trHeight w:val="20"/>
        </w:trPr>
        <w:tc>
          <w:tcPr>
            <w:tcW w:w="720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66477B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D10CD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1.433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E6F8D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7.466</w:t>
            </w: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FED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6.033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6D6B2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4.616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B5494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C82D8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11.161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C25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36D72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13.560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E997E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2.789</w:t>
            </w:r>
          </w:p>
        </w:tc>
      </w:tr>
      <w:tr w:rsidR="007E5A15" w:rsidRPr="001E0998" w14:paraId="7C47C34C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54E1D5C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C931B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1.028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185AE9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6.818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F67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5.790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AB4FB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5.187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1DD06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D1171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13.752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6EFFF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2.359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5E1B7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14.809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51982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2.444</w:t>
            </w:r>
          </w:p>
        </w:tc>
      </w:tr>
      <w:tr w:rsidR="007E5A15" w:rsidRPr="001E0998" w14:paraId="061BD741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81C295A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B4D8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7E89A96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5.381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B63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3E9E0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4.358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40D0F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9DE94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12.444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0B165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6507B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13.216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E6822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1.783</w:t>
            </w:r>
          </w:p>
        </w:tc>
      </w:tr>
      <w:tr w:rsidR="007E5A15" w:rsidRPr="001E0998" w14:paraId="223A08F6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51D9E38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4BC0B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12D9F7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3.610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C11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3.277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3C85C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E4C9A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190BE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8.976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E93BC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A661D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9.416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0418D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1.251</w:t>
            </w:r>
          </w:p>
        </w:tc>
      </w:tr>
      <w:tr w:rsidR="007E5A15" w:rsidRPr="001E0998" w14:paraId="51BF800E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7768DD3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2BA3E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473CB7D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09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1.775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976E5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71A2D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81607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4.926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5E4B7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82ABD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5.169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812A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0.871</w:t>
            </w:r>
          </w:p>
        </w:tc>
      </w:tr>
      <w:tr w:rsidR="007E5A15" w:rsidRPr="001E0998" w14:paraId="2A2F466C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AA083B6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9A2C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1.127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017697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2.410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CFA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6BEFD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DCF17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27F3F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C80C9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99163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3.573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F514E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0.644</w:t>
            </w:r>
          </w:p>
        </w:tc>
      </w:tr>
      <w:tr w:rsidR="007E5A15" w:rsidRPr="001E0998" w14:paraId="5085E045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2AD5DAC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EF716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FDED8E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2.376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122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0741E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7466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D4CC4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2.616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AEEC4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CAC64F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AA68D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0.686</w:t>
            </w:r>
          </w:p>
        </w:tc>
      </w:tr>
      <w:tr w:rsidR="007E5A15" w:rsidRPr="001E0998" w14:paraId="299F5D08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AF985D1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8F791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4825633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F21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64717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62CDA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77980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3.437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10AFD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35CC4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4.073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E99FA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0.759</w:t>
            </w:r>
          </w:p>
        </w:tc>
      </w:tr>
      <w:tr w:rsidR="007E5A15" w:rsidRPr="001E0998" w14:paraId="7A4A149B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1C0C3C3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2F11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1.204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46881D1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3.057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6FA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1.853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58C01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CD615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1CD2B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3.915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CBF36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463A4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4.519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36403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0.821</w:t>
            </w:r>
          </w:p>
        </w:tc>
      </w:tr>
      <w:tr w:rsidR="007E5A15" w:rsidRPr="001E0998" w14:paraId="01DB59BF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70578F8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FE82E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79F0DCB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3.158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470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655B9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8A87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E2F46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4.416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C70F3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A9EF41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5.202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05F02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0.922</w:t>
            </w:r>
          </w:p>
        </w:tc>
      </w:tr>
      <w:tr w:rsidR="007E5A15" w:rsidRPr="001E0998" w14:paraId="2FEC80C6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70EA9BC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9277B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607F0A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3.210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784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1B49C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EA5F8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5F06F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4.852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9B44F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5B18EA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5.534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BA44C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0.976</w:t>
            </w:r>
          </w:p>
        </w:tc>
      </w:tr>
      <w:tr w:rsidR="007E5A15" w:rsidRPr="001E0998" w14:paraId="29A550A7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F14EB8C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9D158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254EBFD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3.183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997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09DFE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DEBB5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C4E09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4.996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E8528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B3BB5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5.657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26194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0.988</w:t>
            </w:r>
          </w:p>
        </w:tc>
      </w:tr>
      <w:tr w:rsidR="007E5A15" w:rsidRPr="001E0998" w14:paraId="3DDAE336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613DA8E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B442C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8732AF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B2B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2.254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898EB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34FA1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6A341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5.122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5E49D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4410B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5.762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41A16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0.959</w:t>
            </w:r>
          </w:p>
        </w:tc>
      </w:tr>
      <w:tr w:rsidR="007E5A15" w:rsidRPr="001E0998" w14:paraId="32A90276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4B57D3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4FEE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2D631E0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2.870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20D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2.097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90E54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B9901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D9A96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5.024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43E51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B7E6E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5.519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217C4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0.883</w:t>
            </w:r>
          </w:p>
        </w:tc>
      </w:tr>
      <w:tr w:rsidR="007E5A15" w:rsidRPr="001E0998" w14:paraId="23E0956A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8D046D4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3A045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1C44DF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2.732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2C4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1.994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DFDCC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25026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DAE46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4.726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79A80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2FCF2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2A4D3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0.805</w:t>
            </w:r>
          </w:p>
        </w:tc>
      </w:tr>
      <w:tr w:rsidR="007E5A15" w:rsidRPr="001E0998" w14:paraId="48084D69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9D0CEF5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089D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BD4A1E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2.404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AF2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1.913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73204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AAAEC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FF870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4.523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EBA14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9738A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5.024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65FF8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0.727</w:t>
            </w:r>
          </w:p>
        </w:tc>
      </w:tr>
      <w:tr w:rsidR="007E5A15" w:rsidRPr="001E0998" w14:paraId="53289DC8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18E828D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300B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66AE32E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F05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1.702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2A936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654B1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FF145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4.249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BB222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1AB50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4.600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A056A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0.621</w:t>
            </w:r>
          </w:p>
        </w:tc>
      </w:tr>
      <w:tr w:rsidR="007E5A15" w:rsidRPr="001E0998" w14:paraId="51DF6271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839D114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16DAC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0D427C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30E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1.511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EBAA1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E9199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87524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3.813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6B5B6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9D9B4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4.131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5B33C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0.517</w:t>
            </w:r>
          </w:p>
        </w:tc>
      </w:tr>
      <w:tr w:rsidR="007E5A15" w:rsidRPr="001E0998" w14:paraId="11A593DC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1D06597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D611D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97769F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1.617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A85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1.235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CF886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B1572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69245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3.127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A33D9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7FE2E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300E6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0.427</w:t>
            </w:r>
          </w:p>
        </w:tc>
      </w:tr>
      <w:tr w:rsidR="007E5A15" w:rsidRPr="001E0998" w14:paraId="2BF7DA9D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8261DDD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5470F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077D963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369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1.046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B1156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8FE21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E28BD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1B830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7DBDA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2.817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E1153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0.366</w:t>
            </w:r>
          </w:p>
        </w:tc>
      </w:tr>
      <w:tr w:rsidR="007E5A15" w:rsidRPr="001E0998" w14:paraId="0D1A51FF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E8A87A2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82407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6EF332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1B9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50263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D73A6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E8C8F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72076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925D7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2.561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19A6A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0.336</w:t>
            </w:r>
          </w:p>
        </w:tc>
      </w:tr>
      <w:tr w:rsidR="007E5A15" w:rsidRPr="001E0998" w14:paraId="41315D4A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5C85F81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4B6B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6E2AF6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1.769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ADE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46E51B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412C5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502B6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9CED2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438F0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2.687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D28B2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0.346</w:t>
            </w:r>
          </w:p>
        </w:tc>
      </w:tr>
      <w:tr w:rsidR="007E5A15" w:rsidRPr="001E0998" w14:paraId="43DE61AE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DD4BF1E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4B69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00CCBC4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F2D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95F04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309E0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2A52A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2.656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B16C5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8953A5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3.106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EAF5A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0.395</w:t>
            </w:r>
          </w:p>
        </w:tc>
      </w:tr>
      <w:tr w:rsidR="007E5A15" w:rsidRPr="001E0998" w14:paraId="2DCDEA1A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5562687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10EC7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454CB93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2.077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7C5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1.673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F3053F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12266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596C4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3.337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9AE43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32BDD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3.991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A9DE9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0.429</w:t>
            </w:r>
          </w:p>
        </w:tc>
      </w:tr>
      <w:tr w:rsidR="007E5A15" w:rsidRPr="001E0998" w14:paraId="43BC77E5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F9AC2B5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2C7CB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68BA101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FDE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1.544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00764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C778C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727B4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3.713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F164F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B9F97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4.022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A53A5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0.414</w:t>
            </w:r>
          </w:p>
        </w:tc>
      </w:tr>
      <w:tr w:rsidR="007E5A15" w:rsidRPr="001E0998" w14:paraId="21A1C810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05066EE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9910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38D87D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3C3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1.322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8EEBA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F36D4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B480E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C11F2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D4750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3.564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9A7C5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0.384</w:t>
            </w:r>
          </w:p>
        </w:tc>
      </w:tr>
      <w:tr w:rsidR="007E5A15" w:rsidRPr="001E0998" w14:paraId="3E84A8D5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684E434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33894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2B26B30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D08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1.373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82EC1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A708E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0DD07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02A4A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7311E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3.504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829B1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0.365</w:t>
            </w:r>
          </w:p>
        </w:tc>
      </w:tr>
      <w:tr w:rsidR="007E5A15" w:rsidRPr="001E0998" w14:paraId="3F9C33A3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24DC74D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3993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427A587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54C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1.519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A3D436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50D29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AAC4F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530BB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F5A9C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3.742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7FDF0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0.353</w:t>
            </w:r>
          </w:p>
        </w:tc>
      </w:tr>
      <w:tr w:rsidR="007E5A15" w:rsidRPr="001E0998" w14:paraId="1CFF80D6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675C61C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3E0E7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ABDD37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FC6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1.685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8FFD0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EA4BF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70D71D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3.555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F9369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B054D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B46E7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0.437</w:t>
            </w:r>
          </w:p>
        </w:tc>
      </w:tr>
      <w:tr w:rsidR="007E5A15" w:rsidRPr="001E0998" w14:paraId="227F7B3E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0FE59E7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CBA35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074567A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CDA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1.553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2C8B4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1.329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E74C0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5C757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14518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8820A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5874A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0.460</w:t>
            </w:r>
          </w:p>
        </w:tc>
      </w:tr>
      <w:tr w:rsidR="007E5A15" w:rsidRPr="001E0998" w14:paraId="0354BC1E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FA7ADE7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C7291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2981589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2.474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5F0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1.455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5DA42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6E40E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BBEF1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3.361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D0798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D436D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3.761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49CD4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0.453</w:t>
            </w:r>
          </w:p>
        </w:tc>
      </w:tr>
      <w:tr w:rsidR="007E5A15" w:rsidRPr="001E0998" w14:paraId="067DCF21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4C17B86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ACBF7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73A056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2.442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443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BBDF3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6F877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ACC08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3.410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624B1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E7819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4.059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63DF6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0.465</w:t>
            </w:r>
          </w:p>
        </w:tc>
      </w:tr>
      <w:tr w:rsidR="007E5A15" w:rsidRPr="001E0998" w14:paraId="0BE2D845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37FE9A0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32614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0CB164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2C8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1.710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12501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976C8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2B5FB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3.719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03E62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A1CEA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4.242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82682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0.464</w:t>
            </w:r>
          </w:p>
        </w:tc>
      </w:tr>
      <w:tr w:rsidR="007E5A15" w:rsidRPr="001E0998" w14:paraId="58D494C3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88F8DB6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3C2CE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1.068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D934CB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3.012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0E8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1.944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81292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14D4C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328ED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9E6D5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D5E5B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4.723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DA9D6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0.463</w:t>
            </w:r>
          </w:p>
        </w:tc>
      </w:tr>
      <w:tr w:rsidR="007E5A15" w:rsidRPr="001E0998" w14:paraId="6B51E984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E5BE6B6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AEC73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0A1D161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2.881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686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E29DB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1.693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C96A1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F7004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4.460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D3093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15B09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5.170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24656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0.497</w:t>
            </w:r>
          </w:p>
        </w:tc>
      </w:tr>
      <w:tr w:rsidR="007E5A15" w:rsidRPr="001E0998" w14:paraId="229922FC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0785E65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CA22D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9A70C9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B93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2.012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C63691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C29535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E2D88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4.589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99E824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6BAE4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5.122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08D326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0.495</w:t>
            </w:r>
          </w:p>
        </w:tc>
      </w:tr>
      <w:tr w:rsidR="007E5A15" w:rsidRPr="001E0998" w14:paraId="6536F132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7DFF0A4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1FAE4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7B6DA67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364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1.791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C0A6477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1.543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BCE9D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62E6C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4.278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3CDAD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A4C69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4.704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648B0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0.458</w:t>
            </w:r>
          </w:p>
        </w:tc>
      </w:tr>
      <w:tr w:rsidR="007E5A15" w:rsidRPr="001E0998" w14:paraId="29D0AD2F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7D000F5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C158C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017860E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2.202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5841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1.481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2B7828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AD3A89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AB541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3.647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C69BB3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5000A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3.975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63D0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0.461</w:t>
            </w:r>
          </w:p>
        </w:tc>
      </w:tr>
      <w:tr w:rsidR="007E5A15" w:rsidRPr="001E0998" w14:paraId="36354917" w14:textId="77777777" w:rsidTr="007E5A15">
        <w:trPr>
          <w:trHeight w:val="20"/>
        </w:trPr>
        <w:tc>
          <w:tcPr>
            <w:tcW w:w="72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590A3EA" w14:textId="77777777" w:rsidR="007E5A15" w:rsidRPr="00AD59E6" w:rsidRDefault="007E5A15" w:rsidP="00AD59E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D188E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AD3E38B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2.171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0AC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1.450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4E2493B2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1.175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6C42EE1A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EB53E8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3.256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2B936F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C3E87C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3.721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BAAAC0" w14:textId="77777777" w:rsidR="007E5A15" w:rsidRPr="00FC2144" w:rsidRDefault="007E5A1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0.641</w:t>
            </w:r>
          </w:p>
        </w:tc>
      </w:tr>
    </w:tbl>
    <w:p w14:paraId="3541B9D1" w14:textId="77777777" w:rsidR="00AD59E6" w:rsidRDefault="00AD59E6" w:rsidP="00811E9A">
      <w:pPr>
        <w:rPr>
          <w:color w:val="000000"/>
          <w:spacing w:val="-3"/>
        </w:rPr>
      </w:pPr>
    </w:p>
    <w:p w14:paraId="35826530" w14:textId="77777777" w:rsidR="00EF68C1" w:rsidRDefault="00EF68C1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6670A93E" w14:textId="77777777" w:rsidR="00EF68C1" w:rsidRPr="004D5548" w:rsidRDefault="00EF68C1" w:rsidP="00EF68C1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Model 2.io</w:t>
      </w:r>
    </w:p>
    <w:tbl>
      <w:tblPr>
        <w:tblW w:w="9117" w:type="dxa"/>
        <w:tblInd w:w="378" w:type="dxa"/>
        <w:tblBorders>
          <w:top w:val="single" w:sz="12" w:space="0" w:color="000000"/>
          <w:bottom w:val="single" w:sz="12" w:space="0" w:color="000000"/>
        </w:tblBorders>
        <w:tblLook w:val="0480" w:firstRow="0" w:lastRow="0" w:firstColumn="1" w:lastColumn="0" w:noHBand="0" w:noVBand="1"/>
      </w:tblPr>
      <w:tblGrid>
        <w:gridCol w:w="723"/>
        <w:gridCol w:w="893"/>
        <w:gridCol w:w="1112"/>
        <w:gridCol w:w="1095"/>
        <w:gridCol w:w="1381"/>
        <w:gridCol w:w="692"/>
        <w:gridCol w:w="941"/>
        <w:gridCol w:w="692"/>
        <w:gridCol w:w="915"/>
        <w:gridCol w:w="673"/>
      </w:tblGrid>
      <w:tr w:rsidR="00EF68C1" w:rsidRPr="001E0998" w14:paraId="27CFC43E" w14:textId="77777777" w:rsidTr="00F66B82">
        <w:trPr>
          <w:trHeight w:val="20"/>
        </w:trPr>
        <w:tc>
          <w:tcPr>
            <w:tcW w:w="722" w:type="dxa"/>
            <w:tcBorders>
              <w:bottom w:val="nil"/>
              <w:right w:val="single" w:sz="6" w:space="0" w:color="000000"/>
            </w:tcBorders>
            <w:shd w:val="clear" w:color="auto" w:fill="auto"/>
            <w:noWrap/>
          </w:tcPr>
          <w:p w14:paraId="0B19A251" w14:textId="77777777" w:rsidR="00EF68C1" w:rsidRPr="001E0998" w:rsidRDefault="00EF68C1" w:rsidP="004955F3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0" w:type="dxa"/>
            <w:gridSpan w:val="3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BB64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Abundance</w:t>
            </w:r>
          </w:p>
        </w:tc>
        <w:tc>
          <w:tcPr>
            <w:tcW w:w="3682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5CD7C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Legal (≥ 104</w:t>
            </w: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mm)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E8E616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MMB</w:t>
            </w:r>
          </w:p>
        </w:tc>
      </w:tr>
      <w:tr w:rsidR="00EF68C1" w:rsidRPr="001E0998" w14:paraId="4B254854" w14:textId="77777777" w:rsidTr="00F66B82">
        <w:trPr>
          <w:trHeight w:val="20"/>
        </w:trPr>
        <w:tc>
          <w:tcPr>
            <w:tcW w:w="722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68A847BA" w14:textId="77777777" w:rsidR="00EF68C1" w:rsidRPr="001E0998" w:rsidRDefault="00EF68C1" w:rsidP="004955F3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4962C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Recrui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ts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1C32A" w14:textId="77777777" w:rsidR="00EF68C1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Total</w:t>
            </w:r>
          </w:p>
          <w:p w14:paraId="3AF91067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≥ 74</w:t>
            </w: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mm)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19B4" w14:textId="77777777" w:rsidR="00EF68C1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Mature</w:t>
            </w:r>
          </w:p>
          <w:p w14:paraId="45A209DF" w14:textId="77777777" w:rsidR="00EF68C1" w:rsidRPr="001E0998" w:rsidRDefault="00EF68C1" w:rsidP="004955F3">
            <w:pPr>
              <w:ind w:left="-198" w:firstLine="198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(≥ 94</w:t>
            </w: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mm)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619709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EC2B1B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3E87F2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Biomass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2049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D7466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1E09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Biomass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F74BD8" w14:textId="77777777" w:rsidR="00EF68C1" w:rsidRPr="001E0998" w:rsidRDefault="00EF68C1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S.D.</w:t>
            </w:r>
          </w:p>
        </w:tc>
      </w:tr>
      <w:tr w:rsidR="00F66B82" w:rsidRPr="001E0998" w14:paraId="44578D5C" w14:textId="77777777" w:rsidTr="00F66B82">
        <w:trPr>
          <w:trHeight w:val="20"/>
        </w:trPr>
        <w:tc>
          <w:tcPr>
            <w:tcW w:w="722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0549475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D0337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1.505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52D92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6.653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C2A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5.148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75427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3.870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83486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7DD00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9.242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FF0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1F736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11.401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A526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2.433</w:t>
            </w:r>
          </w:p>
        </w:tc>
      </w:tr>
      <w:tr w:rsidR="00F66B82" w:rsidRPr="001E0998" w14:paraId="00942BB6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DD6E3C0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EC3B1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6CA351B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6.389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F4E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5.181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9E0B3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4.572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2195D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7D8CC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12.006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8D9E6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03C56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13.067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B868A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2.266</w:t>
            </w:r>
          </w:p>
        </w:tc>
      </w:tr>
      <w:tr w:rsidR="00F66B82" w:rsidRPr="001E0998" w14:paraId="0BD2D544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F5D9273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81B7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ED3B4A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5.130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122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4.522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B357C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4.018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3C5A6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6599F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11.305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D012B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1.705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6BA21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12.178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37415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1.646</w:t>
            </w:r>
          </w:p>
        </w:tc>
      </w:tr>
      <w:tr w:rsidR="00F66B82" w:rsidRPr="001E0998" w14:paraId="0B6B4CFB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24C54B1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9CC9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510B735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3.490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5F7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3.153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3C70A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B9E23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2889B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8.436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37DF4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7CE68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8.893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A3C28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1.171</w:t>
            </w:r>
          </w:p>
        </w:tc>
      </w:tr>
      <w:tr w:rsidR="00F66B82" w:rsidRPr="001E0998" w14:paraId="697BE0FA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E74DDAD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8FAE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5A6F686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3A5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F941D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60E43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2135B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4.698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170FB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C1BB1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4.943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33276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0.831</w:t>
            </w:r>
          </w:p>
        </w:tc>
      </w:tr>
      <w:tr w:rsidR="00F66B82" w:rsidRPr="001E0998" w14:paraId="001D1077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072BE25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57DC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1.126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50E77AE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2.385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1B6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1.258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DC1F61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AA89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F3B48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3.173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2688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4FEA3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3.472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D81EA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0.627</w:t>
            </w:r>
          </w:p>
        </w:tc>
      </w:tr>
      <w:tr w:rsidR="00F66B82" w:rsidRPr="001E0998" w14:paraId="1C5DDDC6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60D5B67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864C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1ABEC67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8DA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7B21A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C5FA0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159E9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2.544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7285C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82616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3.238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E09FC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0.673</w:t>
            </w:r>
          </w:p>
        </w:tc>
      </w:tr>
      <w:tr w:rsidR="00F66B82" w:rsidRPr="001E0998" w14:paraId="51145D81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811B7EA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C974A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5D8E2DE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2.587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9F9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1.691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8EC8F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C156E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305A7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3.375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0AC8E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C9A7D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3.999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3A0D1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0.746</w:t>
            </w:r>
          </w:p>
        </w:tc>
      </w:tr>
      <w:tr w:rsidR="00F66B82" w:rsidRPr="001E0998" w14:paraId="265BC588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5540245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E7D3D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1.313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22B63FC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3.131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DEB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1.818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A193A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1.466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AB507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3A4E9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3.839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E6495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97FE2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4.437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FCC69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0.808</w:t>
            </w:r>
          </w:p>
        </w:tc>
      </w:tr>
      <w:tr w:rsidR="00F66B82" w:rsidRPr="001E0998" w14:paraId="11755DD3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B5C61A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DA92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18CF824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3.182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C03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C86AE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B8E11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9F7D9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4.406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A265C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2714D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5.258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56CFF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0.927</w:t>
            </w:r>
          </w:p>
        </w:tc>
      </w:tr>
      <w:tr w:rsidR="00F66B82" w:rsidRPr="001E0998" w14:paraId="0C99ACDE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E9D1D60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7CCEC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6B159F8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3.185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F15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FAF8D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1.855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29E57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55D6E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4.920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217A3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5A48D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5.592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A9A7D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0.979</w:t>
            </w:r>
          </w:p>
        </w:tc>
      </w:tr>
      <w:tr w:rsidR="00F66B82" w:rsidRPr="001E0998" w14:paraId="56C924F1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E89837B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8606C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CBF25A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3.166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99B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5ABD3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1.847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1A448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C4669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5.010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A1278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76D42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5.644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B632D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0.982</w:t>
            </w:r>
          </w:p>
        </w:tc>
      </w:tr>
      <w:tr w:rsidR="00F66B82" w:rsidRPr="001E0998" w14:paraId="1F09A6FA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D9B17C0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B17A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72F7926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2.914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5E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EF114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1.857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76201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B9E9A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5.082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45503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23D9D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5.722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6941A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0.945</w:t>
            </w:r>
          </w:p>
        </w:tc>
      </w:tr>
      <w:tr w:rsidR="00F66B82" w:rsidRPr="001E0998" w14:paraId="49990AC5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0577479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C33E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42FF041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2.832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FAB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2.059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9930E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1.781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F6CF2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753FC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4.964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1D0C9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77C48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5.441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BB758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0.863</w:t>
            </w:r>
          </w:p>
        </w:tc>
      </w:tr>
      <w:tr w:rsidR="00F66B82" w:rsidRPr="001E0998" w14:paraId="1C3C8153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F3F0707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D5AC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58F755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2.737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01D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1.963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74654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5E3C4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3AF71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4.648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24EC0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80238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5.168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E0FC5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0.784</w:t>
            </w:r>
          </w:p>
        </w:tc>
      </w:tr>
      <w:tr w:rsidR="00F66B82" w:rsidRPr="001E0998" w14:paraId="5F604A8C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83A1515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7AED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240BD47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2.397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8E1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1544E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001F8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C5D22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4.483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1B519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17107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5.005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E0491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0.710</w:t>
            </w:r>
          </w:p>
        </w:tc>
      </w:tr>
      <w:tr w:rsidR="00F66B82" w:rsidRPr="001E0998" w14:paraId="6FCEC57E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C18C53D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53699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7407653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6C6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1.703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C6B19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97005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F3C1A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4.254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57D25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2C5A4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4.598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90EC8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0.610</w:t>
            </w:r>
          </w:p>
        </w:tc>
      </w:tr>
      <w:tr w:rsidR="00F66B82" w:rsidRPr="001E0998" w14:paraId="706564A1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A7B536E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C891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656400E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B8E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1.538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B634D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16A59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DAE77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3.846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EDE19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F474A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4.185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2D501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0.508</w:t>
            </w:r>
          </w:p>
        </w:tc>
      </w:tr>
      <w:tr w:rsidR="00F66B82" w:rsidRPr="001E0998" w14:paraId="06DB4223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CD26720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CB338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4484BA7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1.588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CA0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DF8EB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72A9B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E6BEC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3.139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30EA8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A35C7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3.360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1FCBD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0.417</w:t>
            </w:r>
          </w:p>
        </w:tc>
      </w:tr>
      <w:tr w:rsidR="00F66B82" w:rsidRPr="001E0998" w14:paraId="61EB8E04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84DC15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FBE14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4FE3DD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C4F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6BF95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4A697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BD87D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2.513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0721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F6687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2.765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11DA2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0.351</w:t>
            </w:r>
          </w:p>
        </w:tc>
      </w:tr>
      <w:tr w:rsidR="00F66B82" w:rsidRPr="001E0998" w14:paraId="15DB8E4E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4B42CF6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D965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02EE1BB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229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FD859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FA21E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F3466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E1282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CD9DD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2.482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2DBDE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0.320</w:t>
            </w:r>
          </w:p>
        </w:tc>
      </w:tr>
      <w:tr w:rsidR="00F66B82" w:rsidRPr="001E0998" w14:paraId="1A4CE9A3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2EF0713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F3B5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62C477D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1.699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108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25D9D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223D0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8B48E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7881D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1ABAB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2.591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B2BD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0.328</w:t>
            </w:r>
          </w:p>
        </w:tc>
      </w:tr>
      <w:tr w:rsidR="00F66B82" w:rsidRPr="001E0998" w14:paraId="36E70C8C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3ABDD99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60DFB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767364F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50B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1.217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2749F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4E34E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5001B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2.546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5DCE9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CBA19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2.976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0402A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0.375</w:t>
            </w:r>
          </w:p>
        </w:tc>
      </w:tr>
      <w:tr w:rsidR="00F66B82" w:rsidRPr="001E0998" w14:paraId="6ECFF639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8D93A10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95648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1E3EA4C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2.039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307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1.627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A63EF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CA2A0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BB0D0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3.211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EFE3F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09AFE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3.868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AE391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0.412</w:t>
            </w:r>
          </w:p>
        </w:tc>
      </w:tr>
      <w:tr w:rsidR="00F66B82" w:rsidRPr="001E0998" w14:paraId="5B8DDCA0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B25D9A0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1A9EC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649EEF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1.922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50A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BDE4D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01372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AE3A6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3.633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03235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70652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3.942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E45B4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0.401</w:t>
            </w:r>
          </w:p>
        </w:tc>
      </w:tr>
      <w:tr w:rsidR="00F66B82" w:rsidRPr="001E0998" w14:paraId="66B6E968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C55C44F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8F0E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C1E9E7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2.018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1F2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1.310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6333C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C5395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34E03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3.238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89BD1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28473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3.520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41E33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0.375</w:t>
            </w:r>
          </w:p>
        </w:tc>
      </w:tr>
      <w:tr w:rsidR="00F66B82" w:rsidRPr="001E0998" w14:paraId="07F13649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225239C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3CF9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19CEDAD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834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EE5F4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CB157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045AA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17081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9D6BF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3.474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448D6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0.359</w:t>
            </w:r>
          </w:p>
        </w:tc>
      </w:tr>
      <w:tr w:rsidR="00F66B82" w:rsidRPr="001E0998" w14:paraId="7711BF58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BBC32C9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51F9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0FC8A94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2.393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246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6900F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57441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DB4AC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3.194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D1291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21F4A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3.737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B3856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0.349</w:t>
            </w:r>
          </w:p>
        </w:tc>
      </w:tr>
      <w:tr w:rsidR="00F66B82" w:rsidRPr="001E0998" w14:paraId="5DD3F225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EE687C7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F3E46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638D96F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267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1.689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D5EE38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4A5C6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C87A8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3.557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2022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E8B1C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FA3BC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0.427</w:t>
            </w:r>
          </w:p>
        </w:tc>
      </w:tr>
      <w:tr w:rsidR="00F66B82" w:rsidRPr="001E0998" w14:paraId="07AAA4B9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6FD5FC4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4FB26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497AF45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F49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4115A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E8BA1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37684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3.613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A7816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1BDC3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3.995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DC836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0.449</w:t>
            </w:r>
          </w:p>
        </w:tc>
      </w:tr>
      <w:tr w:rsidR="00F66B82" w:rsidRPr="001E0998" w14:paraId="7E843823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87E028F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4E80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1.029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69B5A08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2.487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CC1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1.457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8E4EC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71A3A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A10D4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3.367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86FFB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0CB55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3.769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94DA3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0.443</w:t>
            </w:r>
          </w:p>
        </w:tc>
      </w:tr>
      <w:tr w:rsidR="00F66B82" w:rsidRPr="001E0998" w14:paraId="5FA88730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16A847C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6966E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0C9EA92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2.414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1E3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1.673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AF6CF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F4CCF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67521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3.407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C5A8C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E7D0E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4.065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44F64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0.454</w:t>
            </w:r>
          </w:p>
        </w:tc>
      </w:tr>
      <w:tr w:rsidR="00F66B82" w:rsidRPr="001E0998" w14:paraId="0514FE1D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F571946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716E4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9A1013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2.801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AB1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DE5B66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1.391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942D1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91CB3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3.702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2E590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1AE73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4.205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2427B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0.454</w:t>
            </w:r>
          </w:p>
        </w:tc>
      </w:tr>
      <w:tr w:rsidR="00F66B82" w:rsidRPr="001E0998" w14:paraId="591C7245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1655576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8C48C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5BD22F3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2.981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971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1.935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D50AF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13855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F051D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3.971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80BE7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186DE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4.695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3DA62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0.455</w:t>
            </w:r>
          </w:p>
        </w:tc>
      </w:tr>
      <w:tr w:rsidR="00F66B82" w:rsidRPr="001E0998" w14:paraId="00DD2F67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358B92D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C4D3B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2FA90D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2.857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142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2.084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D4DF0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7DBDE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EA378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4.415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6036B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20D99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5.111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47282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0.487</w:t>
            </w:r>
          </w:p>
        </w:tc>
      </w:tr>
      <w:tr w:rsidR="00F66B82" w:rsidRPr="001E0998" w14:paraId="40702625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0702902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1FA1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5D44D4F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1A6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C4077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1.678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5F012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BAF89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4.538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DEF1F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F5BDB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5.070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7CE52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0.486</w:t>
            </w:r>
          </w:p>
        </w:tc>
      </w:tr>
      <w:tr w:rsidR="00F66B82" w:rsidRPr="001E0998" w14:paraId="4A3044E9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9742186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6E17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3F74F05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3BF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ECC20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1.526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DC5DD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08A5A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4.233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C8838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6B06A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4.655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E9D22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0.451</w:t>
            </w:r>
          </w:p>
        </w:tc>
      </w:tr>
      <w:tr w:rsidR="00F66B82" w:rsidRPr="001E0998" w14:paraId="43E3977E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8D08C91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AD5C0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1CB18CE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6C5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E206D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2C9AB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38B5B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3.614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A15AF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2BBC3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3.942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E0D8A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0.455</w:t>
            </w:r>
          </w:p>
        </w:tc>
      </w:tr>
      <w:tr w:rsidR="00F66B82" w:rsidRPr="001E0998" w14:paraId="5D62E2DB" w14:textId="77777777" w:rsidTr="00F66B82">
        <w:trPr>
          <w:trHeight w:val="20"/>
        </w:trPr>
        <w:tc>
          <w:tcPr>
            <w:tcW w:w="722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D37920C" w14:textId="77777777" w:rsidR="00F66B82" w:rsidRPr="00AD59E6" w:rsidRDefault="00F66B82" w:rsidP="004955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A7E9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14:paraId="6A077BD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B84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0E1C1E5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67C5BF0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83F842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3.233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BDC6F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87337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3.705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CF5E5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0.637</w:t>
            </w:r>
          </w:p>
        </w:tc>
      </w:tr>
    </w:tbl>
    <w:p w14:paraId="35A5CEB1" w14:textId="77777777" w:rsidR="00EF68C1" w:rsidRDefault="00EF68C1" w:rsidP="00EF68C1">
      <w:pPr>
        <w:rPr>
          <w:color w:val="000000"/>
          <w:spacing w:val="-3"/>
        </w:rPr>
      </w:pPr>
    </w:p>
    <w:p w14:paraId="34F71BB1" w14:textId="77777777" w:rsidR="000D0AF0" w:rsidRDefault="00AD59E6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06EE2268" w14:textId="59663F87" w:rsidR="00366DBF" w:rsidRPr="001E0998" w:rsidRDefault="00E21FCE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lastRenderedPageBreak/>
        <w:t>Table 15</w:t>
      </w:r>
      <w:r w:rsidR="000D0AF0">
        <w:rPr>
          <w:color w:val="000000"/>
          <w:spacing w:val="-3"/>
        </w:rPr>
        <w:t>.</w:t>
      </w:r>
      <w:proofErr w:type="gramEnd"/>
      <w:r w:rsidR="000D0AF0">
        <w:rPr>
          <w:color w:val="000000"/>
          <w:spacing w:val="-3"/>
        </w:rPr>
        <w:t xml:space="preserve"> Summary of catch and</w:t>
      </w:r>
      <w:r w:rsidR="007D2F19">
        <w:rPr>
          <w:color w:val="000000"/>
          <w:spacing w:val="-3"/>
        </w:rPr>
        <w:t xml:space="preserve"> model 0</w:t>
      </w:r>
      <w:r w:rsidR="000D0AF0">
        <w:rPr>
          <w:color w:val="000000"/>
          <w:spacing w:val="-3"/>
        </w:rPr>
        <w:t xml:space="preserve"> estimated discards</w:t>
      </w:r>
      <w:r w:rsidR="00366DBF" w:rsidRPr="001E0998">
        <w:rPr>
          <w:color w:val="000000"/>
          <w:spacing w:val="-3"/>
        </w:rPr>
        <w:t xml:space="preserve"> (million </w:t>
      </w:r>
      <w:proofErr w:type="spellStart"/>
      <w:r w:rsidR="00366DBF" w:rsidRPr="001E0998">
        <w:rPr>
          <w:color w:val="000000"/>
          <w:spacing w:val="-3"/>
        </w:rPr>
        <w:t>lb</w:t>
      </w:r>
      <w:proofErr w:type="spellEnd"/>
      <w:r w:rsidR="00155027">
        <w:rPr>
          <w:color w:val="000000"/>
          <w:spacing w:val="-3"/>
        </w:rPr>
        <w:t>)</w:t>
      </w:r>
      <w:r w:rsidR="00366DBF" w:rsidRPr="001E0998">
        <w:rPr>
          <w:color w:val="000000"/>
          <w:spacing w:val="-3"/>
        </w:rPr>
        <w:t xml:space="preserve"> for </w:t>
      </w:r>
      <w:r w:rsidR="00BE1A5F">
        <w:rPr>
          <w:color w:val="000000"/>
          <w:spacing w:val="-3"/>
        </w:rPr>
        <w:t xml:space="preserve">male </w:t>
      </w:r>
      <w:r w:rsidR="00366DBF" w:rsidRPr="001E0998">
        <w:rPr>
          <w:color w:val="000000"/>
          <w:spacing w:val="-3"/>
        </w:rPr>
        <w:t>Norton S</w:t>
      </w:r>
      <w:r w:rsidR="000D0AF0">
        <w:rPr>
          <w:color w:val="000000"/>
          <w:spacing w:val="-3"/>
        </w:rPr>
        <w:t>ound red king crab</w:t>
      </w:r>
      <w:r w:rsidR="00BE1A5F">
        <w:rPr>
          <w:color w:val="000000"/>
          <w:spacing w:val="-3"/>
        </w:rPr>
        <w:t xml:space="preserve"> from 1977 to 2013</w:t>
      </w:r>
      <w:r w:rsidR="000D0AF0">
        <w:rPr>
          <w:color w:val="000000"/>
          <w:spacing w:val="-3"/>
        </w:rPr>
        <w:t xml:space="preserve">.  Assumed average crab weight is </w:t>
      </w:r>
      <w:r w:rsidR="00155027">
        <w:rPr>
          <w:color w:val="000000"/>
          <w:spacing w:val="-3"/>
        </w:rPr>
        <w:t xml:space="preserve">2.5 </w:t>
      </w:r>
      <w:proofErr w:type="spellStart"/>
      <w:r w:rsidR="00155027">
        <w:rPr>
          <w:color w:val="000000"/>
          <w:spacing w:val="-3"/>
        </w:rPr>
        <w:t>lb</w:t>
      </w:r>
      <w:proofErr w:type="spellEnd"/>
      <w:r w:rsidR="00366DBF" w:rsidRPr="001E0998">
        <w:rPr>
          <w:color w:val="000000"/>
          <w:spacing w:val="-3"/>
        </w:rPr>
        <w:t xml:space="preserve"> for the winter commercial catch and 2.</w:t>
      </w:r>
      <w:r w:rsidR="00155027">
        <w:rPr>
          <w:color w:val="000000"/>
          <w:spacing w:val="-3"/>
        </w:rPr>
        <w:t xml:space="preserve">0 </w:t>
      </w:r>
      <w:proofErr w:type="spellStart"/>
      <w:r w:rsidR="00155027">
        <w:rPr>
          <w:color w:val="000000"/>
          <w:spacing w:val="-3"/>
        </w:rPr>
        <w:t>lb</w:t>
      </w:r>
      <w:proofErr w:type="spellEnd"/>
      <w:r w:rsidR="00E7031D">
        <w:rPr>
          <w:color w:val="000000"/>
          <w:spacing w:val="-3"/>
        </w:rPr>
        <w:t xml:space="preserve"> for the subsistence catch.</w:t>
      </w:r>
    </w:p>
    <w:p w14:paraId="78AA9FBB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44BED2BA" w14:textId="337C0C05" w:rsidR="00F3618C" w:rsidRPr="001E0998" w:rsidRDefault="00F3618C" w:rsidP="00F3618C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tbl>
      <w:tblPr>
        <w:tblW w:w="8726" w:type="dxa"/>
        <w:tblInd w:w="46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93"/>
        <w:gridCol w:w="997"/>
        <w:gridCol w:w="910"/>
        <w:gridCol w:w="1002"/>
        <w:gridCol w:w="933"/>
        <w:gridCol w:w="894"/>
        <w:gridCol w:w="894"/>
        <w:gridCol w:w="881"/>
        <w:gridCol w:w="1322"/>
      </w:tblGrid>
      <w:tr w:rsidR="00F3618C" w:rsidRPr="001E0998" w14:paraId="7653EE4F" w14:textId="77777777" w:rsidTr="00E141A5">
        <w:trPr>
          <w:trHeight w:val="744"/>
        </w:trPr>
        <w:tc>
          <w:tcPr>
            <w:tcW w:w="893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</w:tcPr>
          <w:p w14:paraId="67A704E8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14:paraId="0D74223C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Summer</w:t>
            </w:r>
          </w:p>
          <w:p w14:paraId="3B520521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549B98B5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Winter</w:t>
            </w:r>
          </w:p>
          <w:p w14:paraId="703E29CC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1BD67358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Winter</w:t>
            </w:r>
          </w:p>
          <w:p w14:paraId="0D13B0BE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Sub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47701E39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</w:t>
            </w:r>
          </w:p>
          <w:p w14:paraId="33444933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Summer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5DB8F0DC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 Winter</w:t>
            </w:r>
          </w:p>
          <w:p w14:paraId="1AFCFEC4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Sub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76C66CAF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 Winter</w:t>
            </w:r>
          </w:p>
          <w:p w14:paraId="35445A5B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1A4B1460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4D596D02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Catch/</w:t>
            </w:r>
          </w:p>
          <w:p w14:paraId="7AB7C029" w14:textId="77777777" w:rsidR="00F3618C" w:rsidRPr="00AD59E6" w:rsidRDefault="00F3618C" w:rsidP="005667D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MMB</w:t>
            </w:r>
          </w:p>
        </w:tc>
      </w:tr>
      <w:tr w:rsidR="009F0ED5" w:rsidRPr="001E0998" w14:paraId="26678FCD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EA5200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5882E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0.52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2A179A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7C5EBCB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EF38D9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894" w:type="dxa"/>
            <w:vAlign w:val="bottom"/>
          </w:tcPr>
          <w:p w14:paraId="108B67D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894" w:type="dxa"/>
            <w:vAlign w:val="bottom"/>
          </w:tcPr>
          <w:p w14:paraId="4F1C884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4A5542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0.5975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59A2AC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0.0389</w:t>
            </w:r>
          </w:p>
        </w:tc>
      </w:tr>
      <w:tr w:rsidR="009F0ED5" w:rsidRPr="001E0998" w14:paraId="53E361C8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E0462D8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50DB3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2.09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DF7032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83FF8A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9322B3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0.0332</w:t>
            </w:r>
          </w:p>
        </w:tc>
        <w:tc>
          <w:tcPr>
            <w:tcW w:w="894" w:type="dxa"/>
            <w:vAlign w:val="bottom"/>
          </w:tcPr>
          <w:p w14:paraId="64B0474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4" w:type="dxa"/>
            <w:vAlign w:val="bottom"/>
          </w:tcPr>
          <w:p w14:paraId="59AA488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4AD3A8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2.1245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4AC5FC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0.1571</w:t>
            </w:r>
          </w:p>
        </w:tc>
      </w:tr>
      <w:tr w:rsidR="009F0ED5" w:rsidRPr="001E0998" w14:paraId="3855EDEF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52B2599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34E46A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2.93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CF9805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ABD2CE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6703C3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0.0402</w:t>
            </w:r>
          </w:p>
        </w:tc>
        <w:tc>
          <w:tcPr>
            <w:tcW w:w="894" w:type="dxa"/>
            <w:vAlign w:val="bottom"/>
          </w:tcPr>
          <w:p w14:paraId="0AC3AAF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4" w:type="dxa"/>
            <w:vAlign w:val="bottom"/>
          </w:tcPr>
          <w:p w14:paraId="0F83293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5D0E82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2.9705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A6679A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0.3112</w:t>
            </w:r>
          </w:p>
        </w:tc>
      </w:tr>
      <w:tr w:rsidR="009F0ED5" w:rsidRPr="001E0998" w14:paraId="10159B2A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95C3BD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83024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1.19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3FC193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9612E2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03349D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0.0208</w:t>
            </w:r>
          </w:p>
        </w:tc>
        <w:tc>
          <w:tcPr>
            <w:tcW w:w="894" w:type="dxa"/>
            <w:vAlign w:val="bottom"/>
          </w:tcPr>
          <w:p w14:paraId="2AA5344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94" w:type="dxa"/>
            <w:vAlign w:val="bottom"/>
          </w:tcPr>
          <w:p w14:paraId="1ED4040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AA5D4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1.2122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0C9282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0.2324</w:t>
            </w:r>
          </w:p>
        </w:tc>
      </w:tr>
      <w:tr w:rsidR="009F0ED5" w:rsidRPr="001E0998" w14:paraId="501436EA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7EE4292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7CAA3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1.38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B9BBFC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118F20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50B0F3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0.0630</w:t>
            </w:r>
          </w:p>
        </w:tc>
        <w:tc>
          <w:tcPr>
            <w:tcW w:w="894" w:type="dxa"/>
            <w:vAlign w:val="bottom"/>
          </w:tcPr>
          <w:p w14:paraId="44530AF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4" w:type="dxa"/>
            <w:vAlign w:val="bottom"/>
          </w:tcPr>
          <w:p w14:paraId="40D988A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45CCC2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1.4476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710F1A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0.3986</w:t>
            </w:r>
          </w:p>
        </w:tc>
      </w:tr>
      <w:tr w:rsidR="009F0ED5" w:rsidRPr="001E0998" w14:paraId="33E42BAB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28B8A46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445C0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F8C102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B5563B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5DE52D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0.0163</w:t>
            </w:r>
          </w:p>
        </w:tc>
        <w:tc>
          <w:tcPr>
            <w:tcW w:w="894" w:type="dxa"/>
            <w:vAlign w:val="bottom"/>
          </w:tcPr>
          <w:p w14:paraId="1D1DF92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894" w:type="dxa"/>
            <w:vAlign w:val="bottom"/>
          </w:tcPr>
          <w:p w14:paraId="21EAF86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E4733B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0.2813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C98FB0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0.0853</w:t>
            </w:r>
          </w:p>
        </w:tc>
      </w:tr>
      <w:tr w:rsidR="009F0ED5" w:rsidRPr="001E0998" w14:paraId="10F0993F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6C01F5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93EEB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33AC79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107BA4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08322F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894" w:type="dxa"/>
            <w:vAlign w:val="bottom"/>
          </w:tcPr>
          <w:p w14:paraId="71E2504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894" w:type="dxa"/>
            <w:vAlign w:val="bottom"/>
          </w:tcPr>
          <w:p w14:paraId="122D895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7FA52E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0.4269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94A42C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0.1049</w:t>
            </w:r>
          </w:p>
        </w:tc>
      </w:tr>
      <w:tr w:rsidR="009F0ED5" w:rsidRPr="001E0998" w14:paraId="23C994BA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33CE44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7CF26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B6B277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8D5CAD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0.017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CD4307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0.0246</w:t>
            </w:r>
          </w:p>
        </w:tc>
        <w:tc>
          <w:tcPr>
            <w:tcW w:w="894" w:type="dxa"/>
            <w:vAlign w:val="bottom"/>
          </w:tcPr>
          <w:p w14:paraId="1354173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894" w:type="dxa"/>
            <w:vAlign w:val="bottom"/>
          </w:tcPr>
          <w:p w14:paraId="1C0AF4C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B5DCD7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0.4398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8A101A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0.0969</w:t>
            </w:r>
          </w:p>
        </w:tc>
      </w:tr>
      <w:tr w:rsidR="009F0ED5" w:rsidRPr="001E0998" w14:paraId="40389E4E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75B5F5E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664AA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A4BAB2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0.005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3F2155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929957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0.0246</w:t>
            </w:r>
          </w:p>
        </w:tc>
        <w:tc>
          <w:tcPr>
            <w:tcW w:w="894" w:type="dxa"/>
            <w:vAlign w:val="bottom"/>
          </w:tcPr>
          <w:p w14:paraId="5B575DB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894" w:type="dxa"/>
            <w:vAlign w:val="bottom"/>
          </w:tcPr>
          <w:p w14:paraId="41B3999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216FFD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0.4817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762468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0.0922</w:t>
            </w:r>
          </w:p>
        </w:tc>
      </w:tr>
      <w:tr w:rsidR="009F0ED5" w:rsidRPr="001E0998" w14:paraId="5E564C72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71DFA70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1D8E4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CE9043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254004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B9AC01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894" w:type="dxa"/>
            <w:vAlign w:val="bottom"/>
          </w:tcPr>
          <w:p w14:paraId="6AC708B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894" w:type="dxa"/>
            <w:vAlign w:val="bottom"/>
          </w:tcPr>
          <w:p w14:paraId="70A64BB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6B29ED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0.5211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D847A5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0.0939</w:t>
            </w:r>
          </w:p>
        </w:tc>
      </w:tr>
      <w:tr w:rsidR="009F0ED5" w:rsidRPr="001E0998" w14:paraId="66B5C26E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FBFA089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7E698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DA458D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4F1B574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7CB129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894" w:type="dxa"/>
            <w:vAlign w:val="bottom"/>
          </w:tcPr>
          <w:p w14:paraId="3493D59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26769D7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F837EE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0.3517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2A81EE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0.0615</w:t>
            </w:r>
          </w:p>
        </w:tc>
      </w:tr>
      <w:tr w:rsidR="009F0ED5" w:rsidRPr="001E0998" w14:paraId="1DB2A12F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5F0D93D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CAECD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AED2C0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7BFEC2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8D370B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894" w:type="dxa"/>
            <w:vAlign w:val="bottom"/>
          </w:tcPr>
          <w:p w14:paraId="02978FD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894" w:type="dxa"/>
            <w:vAlign w:val="bottom"/>
          </w:tcPr>
          <w:p w14:paraId="0B752A6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8E7A2D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0.2652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95E9CC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0.0456</w:t>
            </w:r>
          </w:p>
        </w:tc>
      </w:tr>
      <w:tr w:rsidR="009F0ED5" w:rsidRPr="001E0998" w14:paraId="4A7BF37E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8DE3A20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68C45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E418BA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397998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9E8ABC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894" w:type="dxa"/>
            <w:vAlign w:val="bottom"/>
          </w:tcPr>
          <w:p w14:paraId="0E13AB5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894" w:type="dxa"/>
            <w:vAlign w:val="bottom"/>
          </w:tcPr>
          <w:p w14:paraId="23A0261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1E1BD6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0.3010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C2D21F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0.0543</w:t>
            </w:r>
          </w:p>
        </w:tc>
      </w:tr>
      <w:tr w:rsidR="009F0ED5" w:rsidRPr="001E0998" w14:paraId="56B997FB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38F38E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3E44CB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85F5F1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DD0F7E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4C382B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894" w:type="dxa"/>
            <w:vAlign w:val="bottom"/>
          </w:tcPr>
          <w:p w14:paraId="0B7A242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vAlign w:val="bottom"/>
          </w:tcPr>
          <w:p w14:paraId="67C9FA9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A9FF19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0.2264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504DDB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0.0431</w:t>
            </w:r>
          </w:p>
        </w:tc>
      </w:tr>
      <w:tr w:rsidR="009F0ED5" w:rsidRPr="001E0998" w14:paraId="0A7FD126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9085984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5EF4EB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5E6BEA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02CD9F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3B3D07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94" w:type="dxa"/>
            <w:vAlign w:val="bottom"/>
          </w:tcPr>
          <w:p w14:paraId="04526F3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94" w:type="dxa"/>
            <w:vAlign w:val="bottom"/>
          </w:tcPr>
          <w:p w14:paraId="6980FA4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40E4E3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0.0499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3DB2DF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0.0100</w:t>
            </w:r>
          </w:p>
        </w:tc>
      </w:tr>
      <w:tr w:rsidR="009F0ED5" w:rsidRPr="001E0998" w14:paraId="17178664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48765E9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5D83F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39BAEC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68C2C2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A85DE2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894" w:type="dxa"/>
            <w:vAlign w:val="bottom"/>
          </w:tcPr>
          <w:p w14:paraId="1CA87B2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vAlign w:val="bottom"/>
          </w:tcPr>
          <w:p w14:paraId="068939C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9791F2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0.0785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6AD72B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0.0172</w:t>
            </w:r>
          </w:p>
        </w:tc>
      </w:tr>
      <w:tr w:rsidR="009F0ED5" w:rsidRPr="001E0998" w14:paraId="33254FD4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C8B79F9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D348E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D9FD0A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7148C9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A62EC8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894" w:type="dxa"/>
            <w:vAlign w:val="bottom"/>
          </w:tcPr>
          <w:p w14:paraId="7019B9C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4" w:type="dxa"/>
            <w:vAlign w:val="bottom"/>
          </w:tcPr>
          <w:p w14:paraId="25F82DD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D02FCA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0.3635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6A355F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0.0895</w:t>
            </w:r>
          </w:p>
        </w:tc>
      </w:tr>
      <w:tr w:rsidR="009F0ED5" w:rsidRPr="001E0998" w14:paraId="5D3F3A07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7437DB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8F9D1B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28AF8C4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876368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A16527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894" w:type="dxa"/>
            <w:vAlign w:val="bottom"/>
          </w:tcPr>
          <w:p w14:paraId="1565E03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894" w:type="dxa"/>
            <w:vAlign w:val="bottom"/>
          </w:tcPr>
          <w:p w14:paraId="0057810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7FE150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0.3659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97A8B5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0.1104</w:t>
            </w:r>
          </w:p>
        </w:tc>
      </w:tr>
      <w:tr w:rsidR="009F0ED5" w:rsidRPr="001E0998" w14:paraId="34B98F93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DA200B3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01AAEB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A06D5A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3406C0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97CE6B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894" w:type="dxa"/>
            <w:vAlign w:val="bottom"/>
          </w:tcPr>
          <w:p w14:paraId="17ACC24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894" w:type="dxa"/>
            <w:vAlign w:val="bottom"/>
          </w:tcPr>
          <w:p w14:paraId="59A684B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3E800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0.3418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CC1753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0.1240</w:t>
            </w:r>
          </w:p>
        </w:tc>
      </w:tr>
      <w:tr w:rsidR="009F0ED5" w:rsidRPr="001E0998" w14:paraId="64E0853A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DC5CBC6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274EC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70739E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B4569E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0FC769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894" w:type="dxa"/>
            <w:vAlign w:val="bottom"/>
          </w:tcPr>
          <w:p w14:paraId="305F71F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58A450D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2BE642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0.2334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D16204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0.0933</w:t>
            </w:r>
          </w:p>
        </w:tc>
      </w:tr>
      <w:tr w:rsidR="009F0ED5" w:rsidRPr="001E0998" w14:paraId="26DE33DE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463E893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DE157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DEA235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A5A816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0.017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D23C45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894" w:type="dxa"/>
            <w:vAlign w:val="bottom"/>
          </w:tcPr>
          <w:p w14:paraId="0030B2C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894" w:type="dxa"/>
            <w:vAlign w:val="bottom"/>
          </w:tcPr>
          <w:p w14:paraId="674715F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D2396B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0.1385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95A438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0.0533</w:t>
            </w:r>
          </w:p>
        </w:tc>
      </w:tr>
      <w:tr w:rsidR="009F0ED5" w:rsidRPr="001E0998" w14:paraId="0CDE08FD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578959B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10197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AAF143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9A6B42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B593A7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894" w:type="dxa"/>
            <w:vAlign w:val="bottom"/>
          </w:tcPr>
          <w:p w14:paraId="2924D75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894" w:type="dxa"/>
            <w:vAlign w:val="bottom"/>
          </w:tcPr>
          <w:p w14:paraId="05655AC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C59478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0.0610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81A1D2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0.0198</w:t>
            </w:r>
          </w:p>
        </w:tc>
      </w:tr>
      <w:tr w:rsidR="009F0ED5" w:rsidRPr="001E0998" w14:paraId="070AEAB3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D0B89E2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B570E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1B8300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217FAC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CFC638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94" w:type="dxa"/>
            <w:vAlign w:val="bottom"/>
          </w:tcPr>
          <w:p w14:paraId="09833DF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894" w:type="dxa"/>
            <w:vAlign w:val="bottom"/>
          </w:tcPr>
          <w:p w14:paraId="0AEBD86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4D90A4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56C4E7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0.0126</w:t>
            </w:r>
          </w:p>
        </w:tc>
      </w:tr>
      <w:tr w:rsidR="009F0ED5" w:rsidRPr="001E0998" w14:paraId="02B04F57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8DA82BC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D6387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2421D9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D758E8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1E8F69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894" w:type="dxa"/>
            <w:vAlign w:val="bottom"/>
          </w:tcPr>
          <w:p w14:paraId="114968E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vAlign w:val="bottom"/>
          </w:tcPr>
          <w:p w14:paraId="484B5D6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E4A5A2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0.3128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5719D6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0.0793</w:t>
            </w:r>
          </w:p>
        </w:tc>
      </w:tr>
      <w:tr w:rsidR="009F0ED5" w:rsidRPr="001E0998" w14:paraId="65337E0F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0E064B1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83BAF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7A845F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0.006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D91AD7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8B95F3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894" w:type="dxa"/>
            <w:vAlign w:val="bottom"/>
          </w:tcPr>
          <w:p w14:paraId="3A8598E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894" w:type="dxa"/>
            <w:vAlign w:val="bottom"/>
          </w:tcPr>
          <w:p w14:paraId="3248391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7C36A1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0.3074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EC9F7C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0.0875</w:t>
            </w:r>
          </w:p>
        </w:tc>
      </w:tr>
      <w:tr w:rsidR="009F0ED5" w:rsidRPr="001E0998" w14:paraId="08B15F51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77ED74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DD331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2FEAD5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F4B9E5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30760D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894" w:type="dxa"/>
            <w:vAlign w:val="bottom"/>
          </w:tcPr>
          <w:p w14:paraId="1D1B80E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894" w:type="dxa"/>
            <w:vAlign w:val="bottom"/>
          </w:tcPr>
          <w:p w14:paraId="432D2BD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6F7654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0.3010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BF4C83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0.0884</w:t>
            </w:r>
          </w:p>
        </w:tc>
      </w:tr>
      <w:tr w:rsidR="009F0ED5" w:rsidRPr="001E0998" w14:paraId="7C392CCB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7A25389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6B6F9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9A4858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7A3D3E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30422E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894" w:type="dxa"/>
            <w:vAlign w:val="bottom"/>
          </w:tcPr>
          <w:p w14:paraId="30BC9CF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94" w:type="dxa"/>
            <w:vAlign w:val="bottom"/>
          </w:tcPr>
          <w:p w14:paraId="4EDE726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D83FA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0.2794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10F8A4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0.0773</w:t>
            </w:r>
          </w:p>
        </w:tc>
      </w:tr>
      <w:tr w:rsidR="009F0ED5" w:rsidRPr="001E0998" w14:paraId="5513139B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7867F3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38A70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E6C718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0.005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14C8564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FA6010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894" w:type="dxa"/>
            <w:vAlign w:val="bottom"/>
          </w:tcPr>
          <w:p w14:paraId="4E82501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894" w:type="dxa"/>
            <w:vAlign w:val="bottom"/>
          </w:tcPr>
          <w:p w14:paraId="78488DE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278AC3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0.3742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A727C3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0.0941</w:t>
            </w:r>
          </w:p>
        </w:tc>
      </w:tr>
      <w:tr w:rsidR="009F0ED5" w:rsidRPr="001E0998" w14:paraId="72E432A7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7E3F6CD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7FF9F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BA5CE0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2DEA79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2CFD75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894" w:type="dxa"/>
            <w:vAlign w:val="bottom"/>
          </w:tcPr>
          <w:p w14:paraId="1A84369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5D2FE5F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19753F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0.4181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57DB70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0.1079</w:t>
            </w:r>
          </w:p>
        </w:tc>
      </w:tr>
      <w:tr w:rsidR="009F0ED5" w:rsidRPr="001E0998" w14:paraId="791939FB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7783511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98A58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01298B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4795D34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EF95AA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894" w:type="dxa"/>
            <w:vAlign w:val="bottom"/>
          </w:tcPr>
          <w:p w14:paraId="2F16719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894" w:type="dxa"/>
            <w:vAlign w:val="bottom"/>
          </w:tcPr>
          <w:p w14:paraId="0B10499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AE3948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0.5236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7C69A4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0.1425</w:t>
            </w:r>
          </w:p>
        </w:tc>
      </w:tr>
      <w:tr w:rsidR="009F0ED5" w:rsidRPr="001E0998" w14:paraId="0D430683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7D2481F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25A38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3FE685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1F5178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0.019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294C57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894" w:type="dxa"/>
            <w:vAlign w:val="bottom"/>
          </w:tcPr>
          <w:p w14:paraId="1067AF1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894" w:type="dxa"/>
            <w:vAlign w:val="bottom"/>
          </w:tcPr>
          <w:p w14:paraId="74B4B57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3A23AD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0.3822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1B9501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0.0974</w:t>
            </w:r>
          </w:p>
        </w:tc>
      </w:tr>
      <w:tr w:rsidR="009F0ED5" w:rsidRPr="001E0998" w14:paraId="43412211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F5D75E0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800B9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E4A357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FF1EF3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F7415A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894" w:type="dxa"/>
            <w:vAlign w:val="bottom"/>
          </w:tcPr>
          <w:p w14:paraId="736EC83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894" w:type="dxa"/>
            <w:vAlign w:val="bottom"/>
          </w:tcPr>
          <w:p w14:paraId="7C0389B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EC74A6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0.4399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E7E6DA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0.1059</w:t>
            </w:r>
          </w:p>
        </w:tc>
      </w:tr>
      <w:tr w:rsidR="009F0ED5" w:rsidRPr="001E0998" w14:paraId="6A5B1063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4C4B8D3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F3378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2A68E84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AB6084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468CA6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894" w:type="dxa"/>
            <w:vAlign w:val="bottom"/>
          </w:tcPr>
          <w:p w14:paraId="032A129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vAlign w:val="bottom"/>
          </w:tcPr>
          <w:p w14:paraId="0017C25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A8624E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0.4551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743428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0.0989</w:t>
            </w:r>
          </w:p>
        </w:tc>
      </w:tr>
      <w:tr w:rsidR="009F0ED5" w:rsidRPr="001E0998" w14:paraId="1FBD38F6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2908D24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837C7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54B9C2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0B26EB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84E478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0.0195</w:t>
            </w:r>
          </w:p>
        </w:tc>
        <w:tc>
          <w:tcPr>
            <w:tcW w:w="894" w:type="dxa"/>
            <w:vAlign w:val="bottom"/>
          </w:tcPr>
          <w:p w14:paraId="1E1C141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894" w:type="dxa"/>
            <w:vAlign w:val="bottom"/>
          </w:tcPr>
          <w:p w14:paraId="363A7ED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D21779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0.4664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7F6BCF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0.0922</w:t>
            </w:r>
          </w:p>
        </w:tc>
      </w:tr>
      <w:tr w:rsidR="009F0ED5" w:rsidRPr="001E0998" w14:paraId="06000DE6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3F034B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6E2A7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A60D9D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0931F6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728484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894" w:type="dxa"/>
            <w:vAlign w:val="bottom"/>
          </w:tcPr>
          <w:p w14:paraId="7F6A66F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894" w:type="dxa"/>
            <w:vAlign w:val="bottom"/>
          </w:tcPr>
          <w:p w14:paraId="2FFC3BD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A91612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0.4643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64812A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0.0931</w:t>
            </w:r>
          </w:p>
        </w:tc>
      </w:tr>
      <w:tr w:rsidR="009F0ED5" w:rsidRPr="001E0998" w14:paraId="2C70534E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B21EEBF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D0E61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C17A58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0.057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235BCC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296FF0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894" w:type="dxa"/>
            <w:vAlign w:val="bottom"/>
          </w:tcPr>
          <w:p w14:paraId="45C1502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894" w:type="dxa"/>
            <w:vAlign w:val="bottom"/>
          </w:tcPr>
          <w:p w14:paraId="242DE2D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F64C5D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0.5935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806EAF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0.1311</w:t>
            </w:r>
          </w:p>
        </w:tc>
      </w:tr>
      <w:tr w:rsidR="009F0ED5" w:rsidRPr="001E0998" w14:paraId="0204058E" w14:textId="77777777" w:rsidTr="005667D0">
        <w:trPr>
          <w:trHeight w:val="20"/>
        </w:trPr>
        <w:tc>
          <w:tcPr>
            <w:tcW w:w="893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</w:tcPr>
          <w:p w14:paraId="6C38A7CE" w14:textId="77777777" w:rsidR="009F0ED5" w:rsidRPr="00AD59E6" w:rsidRDefault="009F0ED5" w:rsidP="005667D0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548A8D2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2572DF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0.057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58A900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FC3503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894" w:type="dxa"/>
            <w:vAlign w:val="bottom"/>
          </w:tcPr>
          <w:p w14:paraId="32E8AC9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894" w:type="dxa"/>
            <w:vAlign w:val="bottom"/>
          </w:tcPr>
          <w:p w14:paraId="2330E9D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882C5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0.4758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11A88E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0.1245</w:t>
            </w:r>
          </w:p>
        </w:tc>
      </w:tr>
    </w:tbl>
    <w:p w14:paraId="6F55CC0F" w14:textId="77777777" w:rsidR="00F3618C" w:rsidRPr="001E0998" w:rsidRDefault="00F3618C" w:rsidP="00F3618C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4982537D" w14:textId="77777777" w:rsidR="00FC2144" w:rsidRDefault="00FC2144">
      <w:pPr>
        <w:spacing w:after="200" w:line="276" w:lineRule="auto"/>
        <w:rPr>
          <w:spacing w:val="-3"/>
        </w:rPr>
      </w:pPr>
      <w:r>
        <w:rPr>
          <w:spacing w:val="-3"/>
        </w:rPr>
        <w:br w:type="page"/>
      </w:r>
    </w:p>
    <w:p w14:paraId="27C9AC84" w14:textId="77777777" w:rsidR="00F3618C" w:rsidRDefault="00F3618C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7EEC1014" w14:textId="77777777" w:rsidR="00366DBF" w:rsidRPr="001E0998" w:rsidRDefault="00E16AA4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>Model 2.i</w:t>
      </w:r>
    </w:p>
    <w:tbl>
      <w:tblPr>
        <w:tblW w:w="8726" w:type="dxa"/>
        <w:tblInd w:w="46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93"/>
        <w:gridCol w:w="997"/>
        <w:gridCol w:w="910"/>
        <w:gridCol w:w="1002"/>
        <w:gridCol w:w="933"/>
        <w:gridCol w:w="894"/>
        <w:gridCol w:w="894"/>
        <w:gridCol w:w="881"/>
        <w:gridCol w:w="1322"/>
      </w:tblGrid>
      <w:tr w:rsidR="00B81780" w:rsidRPr="001E0998" w14:paraId="09609892" w14:textId="77777777" w:rsidTr="00B81780">
        <w:trPr>
          <w:trHeight w:val="20"/>
        </w:trPr>
        <w:tc>
          <w:tcPr>
            <w:tcW w:w="893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</w:tcPr>
          <w:p w14:paraId="4131BE16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14:paraId="2C561E58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Summer</w:t>
            </w:r>
          </w:p>
          <w:p w14:paraId="7ED6F353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1741C3CC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Winter</w:t>
            </w:r>
          </w:p>
          <w:p w14:paraId="51011A56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325C3C0C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Winter</w:t>
            </w:r>
          </w:p>
          <w:p w14:paraId="177853EE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Sub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7E389472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</w:t>
            </w:r>
          </w:p>
          <w:p w14:paraId="5BA3C216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Summer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3459BCC1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 Winter</w:t>
            </w:r>
          </w:p>
          <w:p w14:paraId="71AB0E21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Sub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4A49F5E8" w14:textId="77777777" w:rsidR="00B81780" w:rsidRPr="00AD59E6" w:rsidRDefault="00B81780" w:rsidP="00B8178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 Winter</w:t>
            </w:r>
          </w:p>
          <w:p w14:paraId="126BB11B" w14:textId="77777777" w:rsidR="00B81780" w:rsidRPr="00AD59E6" w:rsidRDefault="00B81780" w:rsidP="00B81780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48761AE5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75F2A4F8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Catch/</w:t>
            </w:r>
          </w:p>
          <w:p w14:paraId="78AFBFDE" w14:textId="77777777" w:rsidR="00B81780" w:rsidRPr="00AD59E6" w:rsidRDefault="00B81780" w:rsidP="00E72AE5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MMB</w:t>
            </w:r>
          </w:p>
        </w:tc>
      </w:tr>
      <w:tr w:rsidR="009F0ED5" w:rsidRPr="001E0998" w14:paraId="5AFCF079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9C9C253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30C73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0.52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657536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F26BE9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C6AF84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894" w:type="dxa"/>
            <w:vAlign w:val="bottom"/>
          </w:tcPr>
          <w:p w14:paraId="3EC3AFE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894" w:type="dxa"/>
            <w:vAlign w:val="bottom"/>
          </w:tcPr>
          <w:p w14:paraId="74412C2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346D2B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0.5727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F0DAEE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0.0387</w:t>
            </w:r>
          </w:p>
        </w:tc>
      </w:tr>
      <w:tr w:rsidR="009F0ED5" w:rsidRPr="001E0998" w14:paraId="4F023497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4A24725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903394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2.09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717862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C81D09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B2C35E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894" w:type="dxa"/>
            <w:vAlign w:val="bottom"/>
          </w:tcPr>
          <w:p w14:paraId="7A1DB5B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4" w:type="dxa"/>
            <w:vAlign w:val="bottom"/>
          </w:tcPr>
          <w:p w14:paraId="60D1078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E1B463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2.1453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761D3A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0.1623</w:t>
            </w:r>
          </w:p>
        </w:tc>
      </w:tr>
      <w:tr w:rsidR="009F0ED5" w:rsidRPr="001E0998" w14:paraId="54696958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2A86D28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2706B6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2.93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DD4258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EB09C3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8659A3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894" w:type="dxa"/>
            <w:vAlign w:val="bottom"/>
          </w:tcPr>
          <w:p w14:paraId="3CDAC8B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4" w:type="dxa"/>
            <w:vAlign w:val="bottom"/>
          </w:tcPr>
          <w:p w14:paraId="3053C57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8CA3E2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2.9687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1BFC15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0.3153</w:t>
            </w:r>
          </w:p>
        </w:tc>
      </w:tr>
      <w:tr w:rsidR="009F0ED5" w:rsidRPr="001E0998" w14:paraId="6CF02204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AFB3207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BB274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1.19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3DFE9C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018363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BE5657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894" w:type="dxa"/>
            <w:vAlign w:val="bottom"/>
          </w:tcPr>
          <w:p w14:paraId="6A71DBD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94" w:type="dxa"/>
            <w:vAlign w:val="bottom"/>
          </w:tcPr>
          <w:p w14:paraId="2D0AF61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8905C7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1.2098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5377E2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0.2340</w:t>
            </w:r>
          </w:p>
        </w:tc>
      </w:tr>
      <w:tr w:rsidR="009F0ED5" w:rsidRPr="001E0998" w14:paraId="136E3265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55F0F5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09CA7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1.38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9A7DF9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839607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C36D9C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0.0574</w:t>
            </w:r>
          </w:p>
        </w:tc>
        <w:tc>
          <w:tcPr>
            <w:tcW w:w="894" w:type="dxa"/>
            <w:vAlign w:val="bottom"/>
          </w:tcPr>
          <w:p w14:paraId="3F4D564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4" w:type="dxa"/>
            <w:vAlign w:val="bottom"/>
          </w:tcPr>
          <w:p w14:paraId="14F3910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F0E711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1.4420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8161D4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0.4036</w:t>
            </w:r>
          </w:p>
        </w:tc>
      </w:tr>
      <w:tr w:rsidR="009F0ED5" w:rsidRPr="001E0998" w14:paraId="73AF2525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58FFB00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9CEC3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21EE32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5FE367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47BB25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894" w:type="dxa"/>
            <w:vAlign w:val="bottom"/>
          </w:tcPr>
          <w:p w14:paraId="4875A84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894" w:type="dxa"/>
            <w:vAlign w:val="bottom"/>
          </w:tcPr>
          <w:p w14:paraId="64C531D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C16BA1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0.2784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EEEA15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0.0842</w:t>
            </w:r>
          </w:p>
        </w:tc>
      </w:tr>
      <w:tr w:rsidR="009F0ED5" w:rsidRPr="001E0998" w14:paraId="39A60BC0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130E74B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25DC9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38D985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A199CF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3A7906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894" w:type="dxa"/>
            <w:vAlign w:val="bottom"/>
          </w:tcPr>
          <w:p w14:paraId="7E5B0BF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894" w:type="dxa"/>
            <w:vAlign w:val="bottom"/>
          </w:tcPr>
          <w:p w14:paraId="05E5FEA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3665DD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0.4234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92B353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0.1040</w:t>
            </w:r>
          </w:p>
        </w:tc>
      </w:tr>
      <w:tr w:rsidR="009F0ED5" w:rsidRPr="001E0998" w14:paraId="42D4948B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21D8D22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2BC16A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4BE2BE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EA74D4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0.017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34D841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0.0219</w:t>
            </w:r>
          </w:p>
        </w:tc>
        <w:tc>
          <w:tcPr>
            <w:tcW w:w="894" w:type="dxa"/>
            <w:vAlign w:val="bottom"/>
          </w:tcPr>
          <w:p w14:paraId="3FD0A57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894" w:type="dxa"/>
            <w:vAlign w:val="bottom"/>
          </w:tcPr>
          <w:p w14:paraId="4268BAE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D6B5E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0.4362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60D99D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0.0965</w:t>
            </w:r>
          </w:p>
        </w:tc>
      </w:tr>
      <w:tr w:rsidR="009F0ED5" w:rsidRPr="001E0998" w14:paraId="6242CFF0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053697E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B02EE2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A78014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8D6AF5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F11FB5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894" w:type="dxa"/>
            <w:vAlign w:val="bottom"/>
          </w:tcPr>
          <w:p w14:paraId="4FE51FB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894" w:type="dxa"/>
            <w:vAlign w:val="bottom"/>
          </w:tcPr>
          <w:p w14:paraId="23FF604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71DCD6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0.4769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D5EA09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0.0917</w:t>
            </w:r>
          </w:p>
        </w:tc>
      </w:tr>
      <w:tr w:rsidR="009F0ED5" w:rsidRPr="001E0998" w14:paraId="45CA3383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300E5E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A4005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CAEF64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0.005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F2B03B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03A827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0.0201</w:t>
            </w:r>
          </w:p>
        </w:tc>
        <w:tc>
          <w:tcPr>
            <w:tcW w:w="894" w:type="dxa"/>
            <w:vAlign w:val="bottom"/>
          </w:tcPr>
          <w:p w14:paraId="2FACA45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894" w:type="dxa"/>
            <w:vAlign w:val="bottom"/>
          </w:tcPr>
          <w:p w14:paraId="0D28860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6AA82C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0.5208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667C3A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0.0941</w:t>
            </w:r>
          </w:p>
        </w:tc>
      </w:tr>
      <w:tr w:rsidR="009F0ED5" w:rsidRPr="001E0998" w14:paraId="6C5D0C88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2711DC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E52CF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4FBE0B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DE8C19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557BA7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894" w:type="dxa"/>
            <w:vAlign w:val="bottom"/>
          </w:tcPr>
          <w:p w14:paraId="71991D6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1A09DEC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7B40A3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0.3520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0F8302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0.0622</w:t>
            </w:r>
          </w:p>
        </w:tc>
      </w:tr>
      <w:tr w:rsidR="009F0ED5" w:rsidRPr="001E0998" w14:paraId="2BB360E2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8B6A39C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AF683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13E104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504194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94AF20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894" w:type="dxa"/>
            <w:vAlign w:val="bottom"/>
          </w:tcPr>
          <w:p w14:paraId="3B335DE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894" w:type="dxa"/>
            <w:vAlign w:val="bottom"/>
          </w:tcPr>
          <w:p w14:paraId="3CA5D6E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1317AE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0.2645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24427B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0.0459</w:t>
            </w:r>
          </w:p>
        </w:tc>
      </w:tr>
      <w:tr w:rsidR="009F0ED5" w:rsidRPr="001E0998" w14:paraId="329A714A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987EB1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44115C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FEE60F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709E6F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1EECE1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894" w:type="dxa"/>
            <w:vAlign w:val="bottom"/>
          </w:tcPr>
          <w:p w14:paraId="216587A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894" w:type="dxa"/>
            <w:vAlign w:val="bottom"/>
          </w:tcPr>
          <w:p w14:paraId="4F11BAB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635601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0.2926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8B4291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0.0530</w:t>
            </w:r>
          </w:p>
        </w:tc>
      </w:tr>
      <w:tr w:rsidR="009F0ED5" w:rsidRPr="001E0998" w14:paraId="4794050F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9F8F46E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C603EB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D910DA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0C6DF1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8688FF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894" w:type="dxa"/>
            <w:vAlign w:val="bottom"/>
          </w:tcPr>
          <w:p w14:paraId="2E684CE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vAlign w:val="bottom"/>
          </w:tcPr>
          <w:p w14:paraId="725A0C2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391521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0.2248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9081ED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0.0428</w:t>
            </w:r>
          </w:p>
        </w:tc>
      </w:tr>
      <w:tr w:rsidR="009F0ED5" w:rsidRPr="001E0998" w14:paraId="7630241E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492DA1B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C6067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7F3CA9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EAFF33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F13A36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94" w:type="dxa"/>
            <w:vAlign w:val="bottom"/>
          </w:tcPr>
          <w:p w14:paraId="3F70BFB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94" w:type="dxa"/>
            <w:vAlign w:val="bottom"/>
          </w:tcPr>
          <w:p w14:paraId="6377E81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A10541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F76A8A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0.0082</w:t>
            </w:r>
          </w:p>
        </w:tc>
      </w:tr>
      <w:tr w:rsidR="009F0ED5" w:rsidRPr="001E0998" w14:paraId="3CB36B08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FE687DD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F6F19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19F128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E97D69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20FFBC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894" w:type="dxa"/>
            <w:vAlign w:val="bottom"/>
          </w:tcPr>
          <w:p w14:paraId="3A3ADF7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vAlign w:val="bottom"/>
          </w:tcPr>
          <w:p w14:paraId="7F9C318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24C93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0.0935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C48B77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0.0203</w:t>
            </w:r>
          </w:p>
        </w:tc>
      </w:tr>
      <w:tr w:rsidR="009F0ED5" w:rsidRPr="001E0998" w14:paraId="31716BA7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A1DF63C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7C3DF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B61918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918EACB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BF4462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894" w:type="dxa"/>
            <w:vAlign w:val="bottom"/>
          </w:tcPr>
          <w:p w14:paraId="3534799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4" w:type="dxa"/>
            <w:vAlign w:val="bottom"/>
          </w:tcPr>
          <w:p w14:paraId="392AA3B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3D7DDA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0.3535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B601E2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0.0856</w:t>
            </w:r>
          </w:p>
        </w:tc>
      </w:tr>
      <w:tr w:rsidR="009F0ED5" w:rsidRPr="001E0998" w14:paraId="1079FCE6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73BA308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EA610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B99B57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2D47C2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CAC257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894" w:type="dxa"/>
            <w:vAlign w:val="bottom"/>
          </w:tcPr>
          <w:p w14:paraId="7326D1C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894" w:type="dxa"/>
            <w:vAlign w:val="bottom"/>
          </w:tcPr>
          <w:p w14:paraId="334B718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4F099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0.3610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33056A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0.1066</w:t>
            </w:r>
          </w:p>
        </w:tc>
      </w:tr>
      <w:tr w:rsidR="009F0ED5" w:rsidRPr="001E0998" w14:paraId="1CC61E63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2E7B30F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CD266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2483DF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87D740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FD85DA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894" w:type="dxa"/>
            <w:vAlign w:val="bottom"/>
          </w:tcPr>
          <w:p w14:paraId="1A8E6D5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894" w:type="dxa"/>
            <w:vAlign w:val="bottom"/>
          </w:tcPr>
          <w:p w14:paraId="65069FD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A2EDC2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0.3566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2C00D2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0.1266</w:t>
            </w:r>
          </w:p>
        </w:tc>
      </w:tr>
      <w:tr w:rsidR="009F0ED5" w:rsidRPr="001E0998" w14:paraId="69145B23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78887CB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BCE60B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760608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7633EE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5702DE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894" w:type="dxa"/>
            <w:vAlign w:val="bottom"/>
          </w:tcPr>
          <w:p w14:paraId="0B9DF3E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45A2977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99AADE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0.2374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E0ECE7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0.0927</w:t>
            </w:r>
          </w:p>
        </w:tc>
      </w:tr>
      <w:tr w:rsidR="009F0ED5" w:rsidRPr="001E0998" w14:paraId="6049E82C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CF943BA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A813A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805F84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811BD9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0.017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BA40E5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894" w:type="dxa"/>
            <w:vAlign w:val="bottom"/>
          </w:tcPr>
          <w:p w14:paraId="5FC8204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894" w:type="dxa"/>
            <w:vAlign w:val="bottom"/>
          </w:tcPr>
          <w:p w14:paraId="1B8B7F5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1A0F8E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0.1364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778CC7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0.0508</w:t>
            </w:r>
          </w:p>
        </w:tc>
      </w:tr>
      <w:tr w:rsidR="009F0ED5" w:rsidRPr="001E0998" w14:paraId="7869017A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5CB721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EA29F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359567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5576D6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60D9FA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894" w:type="dxa"/>
            <w:vAlign w:val="bottom"/>
          </w:tcPr>
          <w:p w14:paraId="73B388B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894" w:type="dxa"/>
            <w:vAlign w:val="bottom"/>
          </w:tcPr>
          <w:p w14:paraId="4990984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B2F378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0.0560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D73394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0.0180</w:t>
            </w:r>
          </w:p>
        </w:tc>
      </w:tr>
      <w:tr w:rsidR="009F0ED5" w:rsidRPr="001E0998" w14:paraId="0CBD2074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6A976F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406FB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E0B8D9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C438AD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632EBD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894" w:type="dxa"/>
            <w:vAlign w:val="bottom"/>
          </w:tcPr>
          <w:p w14:paraId="3A8D9F3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894" w:type="dxa"/>
            <w:vAlign w:val="bottom"/>
          </w:tcPr>
          <w:p w14:paraId="66220F9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3BC20E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34798C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0.0120</w:t>
            </w:r>
          </w:p>
        </w:tc>
      </w:tr>
      <w:tr w:rsidR="009F0ED5" w:rsidRPr="001E0998" w14:paraId="40F198A9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E92B5EA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59BF8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716737E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359789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A73640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894" w:type="dxa"/>
            <w:vAlign w:val="bottom"/>
          </w:tcPr>
          <w:p w14:paraId="77D195C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vAlign w:val="bottom"/>
          </w:tcPr>
          <w:p w14:paraId="3E6C757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1E4609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0.3177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159E6A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0.0790</w:t>
            </w:r>
          </w:p>
        </w:tc>
      </w:tr>
      <w:tr w:rsidR="009F0ED5" w:rsidRPr="001E0998" w14:paraId="0BCB05E7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F7A73FF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C0C6F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99ED17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CD5CDB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141D46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894" w:type="dxa"/>
            <w:vAlign w:val="bottom"/>
          </w:tcPr>
          <w:p w14:paraId="557D3A1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894" w:type="dxa"/>
            <w:vAlign w:val="bottom"/>
          </w:tcPr>
          <w:p w14:paraId="402B898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1481CA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0.3047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67FB18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0.0855</w:t>
            </w:r>
          </w:p>
        </w:tc>
      </w:tr>
      <w:tr w:rsidR="009F0ED5" w:rsidRPr="001E0998" w14:paraId="2BCF08FA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6AE31AF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B4B3FB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66980D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0.006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881B8F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3A0A56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894" w:type="dxa"/>
            <w:vAlign w:val="bottom"/>
          </w:tcPr>
          <w:p w14:paraId="24F7496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894" w:type="dxa"/>
            <w:vAlign w:val="bottom"/>
          </w:tcPr>
          <w:p w14:paraId="3DC8939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D3F70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0.2904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8B7BCB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0.0829</w:t>
            </w:r>
          </w:p>
        </w:tc>
      </w:tr>
      <w:tr w:rsidR="009F0ED5" w:rsidRPr="001E0998" w14:paraId="2CB1D84A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0983284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D6C7AC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0.26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FB6E38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643AE4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D81936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894" w:type="dxa"/>
            <w:vAlign w:val="bottom"/>
          </w:tcPr>
          <w:p w14:paraId="2F01172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94" w:type="dxa"/>
            <w:vAlign w:val="bottom"/>
          </w:tcPr>
          <w:p w14:paraId="57E1541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A63969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0.2951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994634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0.0789</w:t>
            </w:r>
          </w:p>
        </w:tc>
      </w:tr>
      <w:tr w:rsidR="009F0ED5" w:rsidRPr="001E0998" w14:paraId="5A166872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DC35085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F4DCA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4C1C072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8009DB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AAF808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894" w:type="dxa"/>
            <w:vAlign w:val="bottom"/>
          </w:tcPr>
          <w:p w14:paraId="59E3597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894" w:type="dxa"/>
            <w:vAlign w:val="bottom"/>
          </w:tcPr>
          <w:p w14:paraId="01ED206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101AD6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0.3693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866C81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0.0894</w:t>
            </w:r>
          </w:p>
        </w:tc>
      </w:tr>
      <w:tr w:rsidR="009F0ED5" w:rsidRPr="001E0998" w14:paraId="54382C74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8B1CB8F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DB073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8B1844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0.005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D2C7ED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F0A0EC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894" w:type="dxa"/>
            <w:vAlign w:val="bottom"/>
          </w:tcPr>
          <w:p w14:paraId="3FE52BD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55CF278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72C32C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0.4226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5A4896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0.1060</w:t>
            </w:r>
          </w:p>
        </w:tc>
      </w:tr>
      <w:tr w:rsidR="009F0ED5" w:rsidRPr="001E0998" w14:paraId="021C0F08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A0E3789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752AA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FF1549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8478A48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B90F36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894" w:type="dxa"/>
            <w:vAlign w:val="bottom"/>
          </w:tcPr>
          <w:p w14:paraId="32D68B0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894" w:type="dxa"/>
            <w:vAlign w:val="bottom"/>
          </w:tcPr>
          <w:p w14:paraId="6B9FCEC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CCC763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0.5160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AE0189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0.1372</w:t>
            </w:r>
          </w:p>
        </w:tc>
      </w:tr>
      <w:tr w:rsidR="009F0ED5" w:rsidRPr="001E0998" w14:paraId="4BFF39BE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7965F9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49C08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56CA97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4AD48E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0.019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6D296D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894" w:type="dxa"/>
            <w:vAlign w:val="bottom"/>
          </w:tcPr>
          <w:p w14:paraId="17F1968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894" w:type="dxa"/>
            <w:vAlign w:val="bottom"/>
          </w:tcPr>
          <w:p w14:paraId="2A28FD3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186A244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50BAD2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0.0925</w:t>
            </w:r>
          </w:p>
        </w:tc>
      </w:tr>
      <w:tr w:rsidR="009F0ED5" w:rsidRPr="001E0998" w14:paraId="6908A70E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956FB51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F4009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0.39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3C729C7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A9A5C0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EC892B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894" w:type="dxa"/>
            <w:vAlign w:val="bottom"/>
          </w:tcPr>
          <w:p w14:paraId="4FB1561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894" w:type="dxa"/>
            <w:vAlign w:val="bottom"/>
          </w:tcPr>
          <w:p w14:paraId="6140818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2B500D7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0.4421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4EDFCD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0.1042</w:t>
            </w:r>
          </w:p>
        </w:tc>
      </w:tr>
      <w:tr w:rsidR="009F0ED5" w:rsidRPr="001E0998" w14:paraId="6EBD3048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BFDBFCC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B3A45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6B37B8A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E9714E1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508DAFA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0.0229</w:t>
            </w:r>
          </w:p>
        </w:tc>
        <w:tc>
          <w:tcPr>
            <w:tcW w:w="894" w:type="dxa"/>
            <w:vAlign w:val="bottom"/>
          </w:tcPr>
          <w:p w14:paraId="0FC5572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vAlign w:val="bottom"/>
          </w:tcPr>
          <w:p w14:paraId="20AC4A35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CA7961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0.4544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435CB19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0.0962</w:t>
            </w:r>
          </w:p>
        </w:tc>
      </w:tr>
      <w:tr w:rsidR="009F0ED5" w:rsidRPr="001E0998" w14:paraId="53CBA583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AF22ED1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FB011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36577E5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6B549F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3E2231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0.0188</w:t>
            </w:r>
          </w:p>
        </w:tc>
        <w:tc>
          <w:tcPr>
            <w:tcW w:w="894" w:type="dxa"/>
            <w:vAlign w:val="bottom"/>
          </w:tcPr>
          <w:p w14:paraId="4568742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894" w:type="dxa"/>
            <w:vAlign w:val="bottom"/>
          </w:tcPr>
          <w:p w14:paraId="533CFDD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5E4179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0.4698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A6A1C4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0.0909</w:t>
            </w:r>
          </w:p>
        </w:tc>
      </w:tr>
      <w:tr w:rsidR="009F0ED5" w:rsidRPr="001E0998" w14:paraId="275884F2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69964A3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B69716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8CEE09D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38BB4A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19E982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894" w:type="dxa"/>
            <w:vAlign w:val="bottom"/>
          </w:tcPr>
          <w:p w14:paraId="1C3EF093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894" w:type="dxa"/>
            <w:vAlign w:val="bottom"/>
          </w:tcPr>
          <w:p w14:paraId="359FEEE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39DC46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0.4497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6856AA1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0.0878</w:t>
            </w:r>
          </w:p>
        </w:tc>
      </w:tr>
      <w:tr w:rsidR="009F0ED5" w:rsidRPr="001E0998" w14:paraId="72F7C126" w14:textId="77777777" w:rsidTr="005667D0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F10552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65C04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08D5090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8585AC9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0.025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09FACE2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894" w:type="dxa"/>
            <w:vAlign w:val="bottom"/>
          </w:tcPr>
          <w:p w14:paraId="28B8281B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894" w:type="dxa"/>
            <w:vAlign w:val="bottom"/>
          </w:tcPr>
          <w:p w14:paraId="3BE74AA8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327E75F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0.5667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CE4074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0.1205</w:t>
            </w:r>
          </w:p>
        </w:tc>
      </w:tr>
      <w:tr w:rsidR="009F0ED5" w:rsidRPr="001E0998" w14:paraId="4D66EB6C" w14:textId="77777777" w:rsidTr="005667D0">
        <w:trPr>
          <w:trHeight w:val="20"/>
        </w:trPr>
        <w:tc>
          <w:tcPr>
            <w:tcW w:w="893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</w:tcPr>
          <w:p w14:paraId="25B9BBE7" w14:textId="77777777" w:rsidR="009F0ED5" w:rsidRPr="00AD59E6" w:rsidRDefault="009F0ED5" w:rsidP="00E72AE5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616A5260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6E71553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0.057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A29F2EF" w14:textId="77777777" w:rsidR="009F0ED5" w:rsidRPr="00FC2144" w:rsidRDefault="009F0ED5" w:rsidP="00FC2144">
            <w:pPr>
              <w:jc w:val="center"/>
              <w:rPr>
                <w:sz w:val="20"/>
                <w:szCs w:val="20"/>
              </w:rPr>
            </w:pPr>
            <w:r w:rsidRPr="00FC2144">
              <w:rPr>
                <w:sz w:val="20"/>
                <w:szCs w:val="20"/>
              </w:rPr>
              <w:t>0.018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659963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894" w:type="dxa"/>
            <w:vAlign w:val="bottom"/>
          </w:tcPr>
          <w:p w14:paraId="55E56CB6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894" w:type="dxa"/>
            <w:vAlign w:val="bottom"/>
          </w:tcPr>
          <w:p w14:paraId="5D88780E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72872D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0.4755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FB8BE3C" w14:textId="77777777" w:rsidR="009F0ED5" w:rsidRPr="00FC2144" w:rsidRDefault="009F0ED5" w:rsidP="00FC2144">
            <w:pPr>
              <w:jc w:val="center"/>
              <w:rPr>
                <w:color w:val="000000"/>
                <w:sz w:val="20"/>
                <w:szCs w:val="20"/>
              </w:rPr>
            </w:pPr>
            <w:r w:rsidRPr="00FC2144">
              <w:rPr>
                <w:color w:val="000000"/>
                <w:sz w:val="20"/>
                <w:szCs w:val="20"/>
              </w:rPr>
              <w:t>0.1196</w:t>
            </w:r>
          </w:p>
        </w:tc>
      </w:tr>
    </w:tbl>
    <w:p w14:paraId="00627018" w14:textId="77777777" w:rsidR="00366DBF" w:rsidRPr="001E0998" w:rsidRDefault="00366DBF" w:rsidP="00366DBF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5B7304BC" w14:textId="77777777" w:rsidR="00366DBF" w:rsidRPr="0006697B" w:rsidRDefault="00366DBF" w:rsidP="00366DBF">
      <w:pPr>
        <w:rPr>
          <w:spacing w:val="-3"/>
        </w:rPr>
      </w:pPr>
    </w:p>
    <w:p w14:paraId="66898D18" w14:textId="77777777" w:rsidR="00F66B82" w:rsidRDefault="00F66B82">
      <w:pPr>
        <w:spacing w:after="200" w:line="276" w:lineRule="auto"/>
        <w:rPr>
          <w:color w:val="000000"/>
          <w:spacing w:val="-3"/>
        </w:rPr>
      </w:pPr>
      <w:r>
        <w:rPr>
          <w:color w:val="000000"/>
          <w:spacing w:val="-3"/>
        </w:rPr>
        <w:br w:type="page"/>
      </w:r>
    </w:p>
    <w:p w14:paraId="45F6B00E" w14:textId="77777777" w:rsidR="00F66B82" w:rsidRDefault="00F66B82" w:rsidP="00F66B82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23CCD6DD" w14:textId="77777777" w:rsidR="00F66B82" w:rsidRPr="001E0998" w:rsidRDefault="00F66B82" w:rsidP="00F66B82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  <w:r>
        <w:rPr>
          <w:color w:val="000000"/>
          <w:spacing w:val="-3"/>
        </w:rPr>
        <w:t>Model 2.io</w:t>
      </w:r>
    </w:p>
    <w:tbl>
      <w:tblPr>
        <w:tblW w:w="8726" w:type="dxa"/>
        <w:tblInd w:w="46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93"/>
        <w:gridCol w:w="997"/>
        <w:gridCol w:w="910"/>
        <w:gridCol w:w="1002"/>
        <w:gridCol w:w="933"/>
        <w:gridCol w:w="894"/>
        <w:gridCol w:w="894"/>
        <w:gridCol w:w="881"/>
        <w:gridCol w:w="1322"/>
      </w:tblGrid>
      <w:tr w:rsidR="00F66B82" w:rsidRPr="001E0998" w14:paraId="0063992B" w14:textId="77777777" w:rsidTr="004955F3">
        <w:trPr>
          <w:trHeight w:val="20"/>
        </w:trPr>
        <w:tc>
          <w:tcPr>
            <w:tcW w:w="893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</w:tcPr>
          <w:p w14:paraId="045BA498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14:paraId="4AC6198F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Summer</w:t>
            </w:r>
          </w:p>
          <w:p w14:paraId="2CCF6196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2ADF7AC8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Winter</w:t>
            </w:r>
          </w:p>
          <w:p w14:paraId="5A76027A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7C49E885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Winter</w:t>
            </w:r>
          </w:p>
          <w:p w14:paraId="3A6A2D3A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Sub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1655EE1A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</w:t>
            </w:r>
          </w:p>
          <w:p w14:paraId="799C21BA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Summer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75C6C4F1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 Winter</w:t>
            </w:r>
          </w:p>
          <w:p w14:paraId="657E52CD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Sub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3A3B690D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discards Winter</w:t>
            </w:r>
          </w:p>
          <w:p w14:paraId="1439E4C0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com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0C09691A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  <w:shd w:val="clear" w:color="auto" w:fill="auto"/>
            <w:noWrap/>
          </w:tcPr>
          <w:p w14:paraId="6011CBA2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Catch/</w:t>
            </w:r>
          </w:p>
          <w:p w14:paraId="25BDE0BE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>MMB</w:t>
            </w:r>
          </w:p>
        </w:tc>
      </w:tr>
      <w:tr w:rsidR="00F66B82" w:rsidRPr="001E0998" w14:paraId="34F320F0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7F7A652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B444E6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0.52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8C3FABF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1773BB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63ABC8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894" w:type="dxa"/>
            <w:vAlign w:val="bottom"/>
          </w:tcPr>
          <w:p w14:paraId="565ED00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894" w:type="dxa"/>
            <w:vAlign w:val="bottom"/>
          </w:tcPr>
          <w:p w14:paraId="0E6029C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A2EE9A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0.5745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4C7181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0.0440</w:t>
            </w:r>
          </w:p>
        </w:tc>
      </w:tr>
      <w:tr w:rsidR="00F66B82" w:rsidRPr="001E0998" w14:paraId="010AF5CC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E436C14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9633C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2.09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C4C2996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0E43B5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EC5E00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894" w:type="dxa"/>
            <w:vAlign w:val="bottom"/>
          </w:tcPr>
          <w:p w14:paraId="68317CA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4" w:type="dxa"/>
            <w:vAlign w:val="bottom"/>
          </w:tcPr>
          <w:p w14:paraId="4D8837B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DCF070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2.1515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A4E832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0.1767</w:t>
            </w:r>
          </w:p>
        </w:tc>
      </w:tr>
      <w:tr w:rsidR="00F66B82" w:rsidRPr="001E0998" w14:paraId="56F933F8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C84392D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923151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2.93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E7AB7B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4E6F463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B3A305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0.0403</w:t>
            </w:r>
          </w:p>
        </w:tc>
        <w:tc>
          <w:tcPr>
            <w:tcW w:w="894" w:type="dxa"/>
            <w:vAlign w:val="bottom"/>
          </w:tcPr>
          <w:p w14:paraId="125E34A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4" w:type="dxa"/>
            <w:vAlign w:val="bottom"/>
          </w:tcPr>
          <w:p w14:paraId="4317C95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2939EB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2.9716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43CAE5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0.3342</w:t>
            </w:r>
          </w:p>
        </w:tc>
      </w:tr>
      <w:tr w:rsidR="00F66B82" w:rsidRPr="001E0998" w14:paraId="4B3D3AB8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14BA54F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1196F9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1.19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3D9AF0A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11CF1A5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E6F06B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0.0191</w:t>
            </w:r>
          </w:p>
        </w:tc>
        <w:tc>
          <w:tcPr>
            <w:tcW w:w="894" w:type="dxa"/>
            <w:vAlign w:val="bottom"/>
          </w:tcPr>
          <w:p w14:paraId="2461175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94" w:type="dxa"/>
            <w:vAlign w:val="bottom"/>
          </w:tcPr>
          <w:p w14:paraId="3BC8FFF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91018F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1.2105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999C59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0.2449</w:t>
            </w:r>
          </w:p>
        </w:tc>
      </w:tr>
      <w:tr w:rsidR="00F66B82" w:rsidRPr="001E0998" w14:paraId="29BDC89C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7028608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DC8493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1.38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4D6C08F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DA620E4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94896B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0.0589</w:t>
            </w:r>
          </w:p>
        </w:tc>
        <w:tc>
          <w:tcPr>
            <w:tcW w:w="894" w:type="dxa"/>
            <w:vAlign w:val="bottom"/>
          </w:tcPr>
          <w:p w14:paraId="70CB5DD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4" w:type="dxa"/>
            <w:vAlign w:val="bottom"/>
          </w:tcPr>
          <w:p w14:paraId="44DC267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CBCC54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1.4435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0E9F08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0.4158</w:t>
            </w:r>
          </w:p>
        </w:tc>
      </w:tr>
      <w:tr w:rsidR="00F66B82" w:rsidRPr="001E0998" w14:paraId="11D457D6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0C5C06B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73B39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0.23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ABE24BE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B94420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1B4BD9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894" w:type="dxa"/>
            <w:vAlign w:val="bottom"/>
          </w:tcPr>
          <w:p w14:paraId="4DD9F73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894" w:type="dxa"/>
            <w:vAlign w:val="bottom"/>
          </w:tcPr>
          <w:p w14:paraId="3DECC22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EE14A9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0.2785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3F6E5A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0.0860</w:t>
            </w:r>
          </w:p>
        </w:tc>
      </w:tr>
      <w:tr w:rsidR="00F66B82" w:rsidRPr="001E0998" w14:paraId="501AA237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A3A7A5F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7548E1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E79CCAF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1AE3375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2F9003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0.0208</w:t>
            </w:r>
          </w:p>
        </w:tc>
        <w:tc>
          <w:tcPr>
            <w:tcW w:w="894" w:type="dxa"/>
            <w:vAlign w:val="bottom"/>
          </w:tcPr>
          <w:p w14:paraId="55895F3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894" w:type="dxa"/>
            <w:vAlign w:val="bottom"/>
          </w:tcPr>
          <w:p w14:paraId="1215E3B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CCCF80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0.4234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E5438F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0.1059</w:t>
            </w:r>
          </w:p>
        </w:tc>
      </w:tr>
      <w:tr w:rsidR="00F66B82" w:rsidRPr="001E0998" w14:paraId="33C3AF14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8CDF831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B72BF9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E1E9D77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78BA5F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0.017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369C70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894" w:type="dxa"/>
            <w:vAlign w:val="bottom"/>
          </w:tcPr>
          <w:p w14:paraId="1C047F9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894" w:type="dxa"/>
            <w:vAlign w:val="bottom"/>
          </w:tcPr>
          <w:p w14:paraId="739F212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AC81E4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0.4373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A3E515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0.0986</w:t>
            </w:r>
          </w:p>
        </w:tc>
      </w:tr>
      <w:tr w:rsidR="00F66B82" w:rsidRPr="001E0998" w14:paraId="20345E82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52073BF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054C49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0.43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B4C8DE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2ED64E3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8441D4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894" w:type="dxa"/>
            <w:vAlign w:val="bottom"/>
          </w:tcPr>
          <w:p w14:paraId="3822F05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894" w:type="dxa"/>
            <w:vAlign w:val="bottom"/>
          </w:tcPr>
          <w:p w14:paraId="2F6B66D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551E2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0.4773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A725BB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0.0908</w:t>
            </w:r>
          </w:p>
        </w:tc>
      </w:tr>
      <w:tr w:rsidR="00F66B82" w:rsidRPr="001E0998" w14:paraId="127FBD1D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41A6677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D99069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0.48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C85FA4A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0.005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ADFC32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54F441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0.0193</w:t>
            </w:r>
          </w:p>
        </w:tc>
        <w:tc>
          <w:tcPr>
            <w:tcW w:w="894" w:type="dxa"/>
            <w:vAlign w:val="bottom"/>
          </w:tcPr>
          <w:p w14:paraId="1CF4807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894" w:type="dxa"/>
            <w:vAlign w:val="bottom"/>
          </w:tcPr>
          <w:p w14:paraId="6AF1726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BBFC2F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0.5197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6A6A7C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0.0929</w:t>
            </w:r>
          </w:p>
        </w:tc>
      </w:tr>
      <w:tr w:rsidR="00F66B82" w:rsidRPr="001E0998" w14:paraId="44BF7F37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986B503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FDB05C3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078E33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8B21CA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4024B2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894" w:type="dxa"/>
            <w:vAlign w:val="bottom"/>
          </w:tcPr>
          <w:p w14:paraId="2709BCC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3B9C258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58F3A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0.3517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F88235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0.0623</w:t>
            </w:r>
          </w:p>
        </w:tc>
      </w:tr>
      <w:tr w:rsidR="00F66B82" w:rsidRPr="001E0998" w14:paraId="5055FE57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8041F1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6E6FA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0.24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7BF116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80A407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C57FA5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894" w:type="dxa"/>
            <w:vAlign w:val="bottom"/>
          </w:tcPr>
          <w:p w14:paraId="362BF3C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894" w:type="dxa"/>
            <w:vAlign w:val="bottom"/>
          </w:tcPr>
          <w:p w14:paraId="4F32CC9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ADF8D6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0.2644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D408C6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0.0462</w:t>
            </w:r>
          </w:p>
        </w:tc>
      </w:tr>
      <w:tr w:rsidR="00F66B82" w:rsidRPr="001E0998" w14:paraId="2079A09B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0B23AE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64760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51167CE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7C7FB36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DFD3B5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894" w:type="dxa"/>
            <w:vAlign w:val="bottom"/>
          </w:tcPr>
          <w:p w14:paraId="66DAEBB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894" w:type="dxa"/>
            <w:vAlign w:val="bottom"/>
          </w:tcPr>
          <w:p w14:paraId="7792E87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9EDBEA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0.2918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0B8E6C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0.0536</w:t>
            </w:r>
          </w:p>
        </w:tc>
      </w:tr>
      <w:tr w:rsidR="00F66B82" w:rsidRPr="001E0998" w14:paraId="3F3FA339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5132502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7FC199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0.19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232FEC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965A775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BD61B0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894" w:type="dxa"/>
            <w:vAlign w:val="bottom"/>
          </w:tcPr>
          <w:p w14:paraId="3FD8C2F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vAlign w:val="bottom"/>
          </w:tcPr>
          <w:p w14:paraId="79BCB0F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6DD936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0.2246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D6D902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0.0435</w:t>
            </w:r>
          </w:p>
        </w:tc>
      </w:tr>
      <w:tr w:rsidR="00F66B82" w:rsidRPr="001E0998" w14:paraId="7A4132E2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7659C00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1E5AC1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78C8525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4DC868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B22AC3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94" w:type="dxa"/>
            <w:vAlign w:val="bottom"/>
          </w:tcPr>
          <w:p w14:paraId="4C35570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94" w:type="dxa"/>
            <w:vAlign w:val="bottom"/>
          </w:tcPr>
          <w:p w14:paraId="355979D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4A4316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0.0402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A091A4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0.0080</w:t>
            </w:r>
          </w:p>
        </w:tc>
      </w:tr>
      <w:tr w:rsidR="00F66B82" w:rsidRPr="001E0998" w14:paraId="0C71719D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24A114C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865A9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634D2AD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2725759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78DBCD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894" w:type="dxa"/>
            <w:vAlign w:val="bottom"/>
          </w:tcPr>
          <w:p w14:paraId="3393215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vAlign w:val="bottom"/>
          </w:tcPr>
          <w:p w14:paraId="2E738D4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200BCB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0.0932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155322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0.0203</w:t>
            </w:r>
          </w:p>
        </w:tc>
      </w:tr>
      <w:tr w:rsidR="00F66B82" w:rsidRPr="001E0998" w14:paraId="749A715B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720420A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9267B4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AA137CA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5E5FA3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2BD659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894" w:type="dxa"/>
            <w:vAlign w:val="bottom"/>
          </w:tcPr>
          <w:p w14:paraId="16EF995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94" w:type="dxa"/>
            <w:vAlign w:val="bottom"/>
          </w:tcPr>
          <w:p w14:paraId="00D9802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3156BA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0.3523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7D07EB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0.0842</w:t>
            </w:r>
          </w:p>
        </w:tc>
      </w:tr>
      <w:tr w:rsidR="00F66B82" w:rsidRPr="001E0998" w14:paraId="078CF138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3FBB907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AF61CE1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EBECDAF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8E5ACA2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E1C989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894" w:type="dxa"/>
            <w:vAlign w:val="bottom"/>
          </w:tcPr>
          <w:p w14:paraId="2A15EB1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894" w:type="dxa"/>
            <w:vAlign w:val="bottom"/>
          </w:tcPr>
          <w:p w14:paraId="25E880F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3A737C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0.3586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11396C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0.1067</w:t>
            </w:r>
          </w:p>
        </w:tc>
      </w:tr>
      <w:tr w:rsidR="00F66B82" w:rsidRPr="001E0998" w14:paraId="392AC9BF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50EB468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2BC30F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9E70905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0.019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F51ADE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B8858E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894" w:type="dxa"/>
            <w:vAlign w:val="bottom"/>
          </w:tcPr>
          <w:p w14:paraId="38C7200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894" w:type="dxa"/>
            <w:vAlign w:val="bottom"/>
          </w:tcPr>
          <w:p w14:paraId="4A24C0D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F064A6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0.3559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F610C8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0.1287</w:t>
            </w:r>
          </w:p>
        </w:tc>
      </w:tr>
      <w:tr w:rsidR="00F66B82" w:rsidRPr="001E0998" w14:paraId="4B90C705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8A8665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529AA6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0.22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603908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1CB28D5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79EA654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894" w:type="dxa"/>
            <w:vAlign w:val="bottom"/>
          </w:tcPr>
          <w:p w14:paraId="303BE58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04E04CD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BEFEEA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0.2373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EA358C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0.0956</w:t>
            </w:r>
          </w:p>
        </w:tc>
      </w:tr>
      <w:tr w:rsidR="00F66B82" w:rsidRPr="001E0998" w14:paraId="69BB4B8C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2FDBAB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0AE239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39579E6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48725A8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0.017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6089F9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894" w:type="dxa"/>
            <w:vAlign w:val="bottom"/>
          </w:tcPr>
          <w:p w14:paraId="73DEA7C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894" w:type="dxa"/>
            <w:vAlign w:val="bottom"/>
          </w:tcPr>
          <w:p w14:paraId="3FD6CA1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E14B87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0.1359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BF67A3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0.0525</w:t>
            </w:r>
          </w:p>
        </w:tc>
      </w:tr>
      <w:tr w:rsidR="00F66B82" w:rsidRPr="001E0998" w14:paraId="59775DF6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14E2348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AC70C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B7034A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AA1A046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58E659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894" w:type="dxa"/>
            <w:vAlign w:val="bottom"/>
          </w:tcPr>
          <w:p w14:paraId="22DC024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894" w:type="dxa"/>
            <w:vAlign w:val="bottom"/>
          </w:tcPr>
          <w:p w14:paraId="6D4F84D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EA8881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4279E5F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0.0186</w:t>
            </w:r>
          </w:p>
        </w:tc>
      </w:tr>
      <w:tr w:rsidR="00F66B82" w:rsidRPr="001E0998" w14:paraId="1DA35F52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5C9988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7AD737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D9F268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3D96092C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FEAA7B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94" w:type="dxa"/>
            <w:vAlign w:val="bottom"/>
          </w:tcPr>
          <w:p w14:paraId="282FE87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894" w:type="dxa"/>
            <w:vAlign w:val="bottom"/>
          </w:tcPr>
          <w:p w14:paraId="50F551A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E495CC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0.0477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F78856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0.0123</w:t>
            </w:r>
          </w:p>
        </w:tc>
      </w:tr>
      <w:tr w:rsidR="00F66B82" w:rsidRPr="001E0998" w14:paraId="5EE0CB1B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F8C9386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044123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1143C42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FC9613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BA257C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894" w:type="dxa"/>
            <w:vAlign w:val="bottom"/>
          </w:tcPr>
          <w:p w14:paraId="3E0EA2D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4" w:type="dxa"/>
            <w:vAlign w:val="bottom"/>
          </w:tcPr>
          <w:p w14:paraId="528A16B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696CAB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0.3176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1ECA77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0.0806</w:t>
            </w:r>
          </w:p>
        </w:tc>
      </w:tr>
      <w:tr w:rsidR="00F66B82" w:rsidRPr="001E0998" w14:paraId="289C9F80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0DCACF6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E4579F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0.28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F024B26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609C93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079501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894" w:type="dxa"/>
            <w:vAlign w:val="bottom"/>
          </w:tcPr>
          <w:p w14:paraId="59019D80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894" w:type="dxa"/>
            <w:vAlign w:val="bottom"/>
          </w:tcPr>
          <w:p w14:paraId="2E0424F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0B266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0.3039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6CCC48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0.0863</w:t>
            </w:r>
          </w:p>
        </w:tc>
      </w:tr>
      <w:tr w:rsidR="00F66B82" w:rsidRPr="001E0998" w14:paraId="59D56D1B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9FC25A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EFA9CC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751CC4E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0.006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81793F7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B945D7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894" w:type="dxa"/>
            <w:vAlign w:val="bottom"/>
          </w:tcPr>
          <w:p w14:paraId="25D1BBC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894" w:type="dxa"/>
            <w:vAlign w:val="bottom"/>
          </w:tcPr>
          <w:p w14:paraId="7A1D813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F2A5C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0.2884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FCE566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0.0830</w:t>
            </w:r>
          </w:p>
        </w:tc>
      </w:tr>
      <w:tr w:rsidR="00F66B82" w:rsidRPr="001E0998" w14:paraId="4EA7C64D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BC78DEE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9CDD9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0.26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9EDED0E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7AC0DF3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3E9FF14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894" w:type="dxa"/>
            <w:vAlign w:val="bottom"/>
          </w:tcPr>
          <w:p w14:paraId="18F80E0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94" w:type="dxa"/>
            <w:vAlign w:val="bottom"/>
          </w:tcPr>
          <w:p w14:paraId="7F3E14B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BAD1D2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0.2950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B441A0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0.0789</w:t>
            </w:r>
          </w:p>
        </w:tc>
      </w:tr>
      <w:tr w:rsidR="00F66B82" w:rsidRPr="001E0998" w14:paraId="6715A01A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56F5B8E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18196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3941EF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0.001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4750F1A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9D1076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894" w:type="dxa"/>
            <w:vAlign w:val="bottom"/>
          </w:tcPr>
          <w:p w14:paraId="1316B62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894" w:type="dxa"/>
            <w:vAlign w:val="bottom"/>
          </w:tcPr>
          <w:p w14:paraId="695753B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6340B0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0.3688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2598843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0.0891</w:t>
            </w:r>
          </w:p>
        </w:tc>
      </w:tr>
      <w:tr w:rsidR="00F66B82" w:rsidRPr="001E0998" w14:paraId="4B1E8920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3ABE906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177461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FD887FA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0.005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0E55A64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0.002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9C9564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894" w:type="dxa"/>
            <w:vAlign w:val="bottom"/>
          </w:tcPr>
          <w:p w14:paraId="4BFF416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94" w:type="dxa"/>
            <w:vAlign w:val="bottom"/>
          </w:tcPr>
          <w:p w14:paraId="1A7DBA7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66D56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0.4223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8157B0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0.1057</w:t>
            </w:r>
          </w:p>
        </w:tc>
      </w:tr>
      <w:tr w:rsidR="00F66B82" w:rsidRPr="001E0998" w14:paraId="365AF0DC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D7F5D93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A35BF25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0.45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AF2DA44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0.000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21AC24C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0.021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640C3B2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894" w:type="dxa"/>
            <w:vAlign w:val="bottom"/>
          </w:tcPr>
          <w:p w14:paraId="444695AC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894" w:type="dxa"/>
            <w:vAlign w:val="bottom"/>
          </w:tcPr>
          <w:p w14:paraId="62E8B20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402F93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0.5149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11F3C5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0.1366</w:t>
            </w:r>
          </w:p>
        </w:tc>
      </w:tr>
      <w:tr w:rsidR="00F66B82" w:rsidRPr="001E0998" w14:paraId="1AC9D454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9D6E92F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BC91EF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713739D7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EB2D9E6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0.019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5E5E42D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894" w:type="dxa"/>
            <w:vAlign w:val="bottom"/>
          </w:tcPr>
          <w:p w14:paraId="6138114B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894" w:type="dxa"/>
            <w:vAlign w:val="bottom"/>
          </w:tcPr>
          <w:p w14:paraId="3EFC517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CF5A8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0.3733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DD04A9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0.0918</w:t>
            </w:r>
          </w:p>
        </w:tc>
      </w:tr>
      <w:tr w:rsidR="00F66B82" w:rsidRPr="001E0998" w14:paraId="06437EAC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BE355B5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B5BED9F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0.39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0B7EA0B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0.014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A9A7672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0.010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2BED412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894" w:type="dxa"/>
            <w:vAlign w:val="bottom"/>
          </w:tcPr>
          <w:p w14:paraId="2DDA9C8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894" w:type="dxa"/>
            <w:vAlign w:val="bottom"/>
          </w:tcPr>
          <w:p w14:paraId="36B355F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8F5885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0.4403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E7B965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0.1047</w:t>
            </w:r>
          </w:p>
        </w:tc>
      </w:tr>
      <w:tr w:rsidR="00F66B82" w:rsidRPr="001E0998" w14:paraId="6BD8914C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5F31A6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008AB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48D761E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09D3D4D4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0.014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E9890C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894" w:type="dxa"/>
            <w:vAlign w:val="bottom"/>
          </w:tcPr>
          <w:p w14:paraId="5DF7BC6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94" w:type="dxa"/>
            <w:vAlign w:val="bottom"/>
          </w:tcPr>
          <w:p w14:paraId="04036A2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20D010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0.4534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7ECA09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0.0966</w:t>
            </w:r>
          </w:p>
        </w:tc>
      </w:tr>
      <w:tr w:rsidR="00F66B82" w:rsidRPr="001E0998" w14:paraId="2908E504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E4AFA68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7553E7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0.42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2920A2F4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0.012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41842E7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0.013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11CB971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894" w:type="dxa"/>
            <w:vAlign w:val="bottom"/>
          </w:tcPr>
          <w:p w14:paraId="4A6F70B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894" w:type="dxa"/>
            <w:vAlign w:val="bottom"/>
          </w:tcPr>
          <w:p w14:paraId="304515B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560095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0.4690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05431D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0.0918</w:t>
            </w:r>
          </w:p>
        </w:tc>
      </w:tr>
      <w:tr w:rsidR="00F66B82" w:rsidRPr="001E0998" w14:paraId="63FD82C2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546911C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39C407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62206C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0.008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269D528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41233E7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894" w:type="dxa"/>
            <w:vAlign w:val="bottom"/>
          </w:tcPr>
          <w:p w14:paraId="00203A65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894" w:type="dxa"/>
            <w:vAlign w:val="bottom"/>
          </w:tcPr>
          <w:p w14:paraId="6F6CDC0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E41E03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0.4484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044A1BD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0.0884</w:t>
            </w:r>
          </w:p>
        </w:tc>
      </w:tr>
      <w:tr w:rsidR="00F66B82" w:rsidRPr="001E0998" w14:paraId="6843B58E" w14:textId="77777777" w:rsidTr="004955F3">
        <w:trPr>
          <w:trHeight w:val="20"/>
        </w:trPr>
        <w:tc>
          <w:tcPr>
            <w:tcW w:w="8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F8E480A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6E5749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4177971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0.023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139AA970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0.025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2F62E8C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894" w:type="dxa"/>
            <w:vAlign w:val="bottom"/>
          </w:tcPr>
          <w:p w14:paraId="008A0CBE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894" w:type="dxa"/>
            <w:vAlign w:val="bottom"/>
          </w:tcPr>
          <w:p w14:paraId="4B1789B3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10A661A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0.5622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6FBE316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0.1208</w:t>
            </w:r>
          </w:p>
        </w:tc>
      </w:tr>
      <w:tr w:rsidR="00F66B82" w:rsidRPr="001E0998" w14:paraId="3B50B846" w14:textId="77777777" w:rsidTr="004955F3">
        <w:trPr>
          <w:trHeight w:val="20"/>
        </w:trPr>
        <w:tc>
          <w:tcPr>
            <w:tcW w:w="893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</w:tcPr>
          <w:p w14:paraId="0898FE60" w14:textId="77777777" w:rsidR="00F66B82" w:rsidRPr="00AD59E6" w:rsidRDefault="00F66B82" w:rsidP="004955F3">
            <w:pPr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AD59E6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7063710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31F416AD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0.057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7C16AB82" w14:textId="77777777" w:rsidR="00F66B82" w:rsidRPr="00F66B82" w:rsidRDefault="00F66B82" w:rsidP="00F66B82">
            <w:pPr>
              <w:jc w:val="center"/>
              <w:rPr>
                <w:sz w:val="20"/>
                <w:szCs w:val="20"/>
              </w:rPr>
            </w:pPr>
            <w:r w:rsidRPr="00F66B82">
              <w:rPr>
                <w:sz w:val="20"/>
                <w:szCs w:val="20"/>
              </w:rPr>
              <w:t>0.018</w:t>
            </w:r>
          </w:p>
        </w:tc>
        <w:tc>
          <w:tcPr>
            <w:tcW w:w="933" w:type="dxa"/>
            <w:shd w:val="clear" w:color="auto" w:fill="auto"/>
            <w:vAlign w:val="bottom"/>
          </w:tcPr>
          <w:p w14:paraId="0CBE9111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894" w:type="dxa"/>
            <w:vAlign w:val="bottom"/>
          </w:tcPr>
          <w:p w14:paraId="05CFEFF4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894" w:type="dxa"/>
            <w:vAlign w:val="bottom"/>
          </w:tcPr>
          <w:p w14:paraId="15350EA7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F7FDA2F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0.4700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6E21BC8" w14:textId="77777777" w:rsidR="00F66B82" w:rsidRPr="00F66B82" w:rsidRDefault="00F66B82" w:rsidP="00F66B82">
            <w:pPr>
              <w:jc w:val="center"/>
              <w:rPr>
                <w:color w:val="000000"/>
                <w:sz w:val="20"/>
                <w:szCs w:val="20"/>
              </w:rPr>
            </w:pPr>
            <w:r w:rsidRPr="00F66B82">
              <w:rPr>
                <w:color w:val="000000"/>
                <w:sz w:val="20"/>
                <w:szCs w:val="20"/>
              </w:rPr>
              <w:t>0.1192</w:t>
            </w:r>
          </w:p>
        </w:tc>
      </w:tr>
    </w:tbl>
    <w:p w14:paraId="22BA2F7F" w14:textId="77777777" w:rsidR="00F66B82" w:rsidRPr="001E0998" w:rsidRDefault="00F66B82" w:rsidP="00F66B82">
      <w:pPr>
        <w:widowControl w:val="0"/>
        <w:tabs>
          <w:tab w:val="left" w:pos="-720"/>
        </w:tabs>
        <w:suppressAutoHyphens/>
        <w:rPr>
          <w:color w:val="000000"/>
          <w:spacing w:val="-3"/>
        </w:rPr>
      </w:pPr>
    </w:p>
    <w:p w14:paraId="5BBCDB59" w14:textId="77777777" w:rsidR="00F66B82" w:rsidRPr="0006697B" w:rsidRDefault="00F66B82" w:rsidP="00F66B82">
      <w:pPr>
        <w:rPr>
          <w:spacing w:val="-3"/>
        </w:rPr>
      </w:pPr>
    </w:p>
    <w:p w14:paraId="7737D8B8" w14:textId="77777777" w:rsidR="00F66B82" w:rsidRDefault="00F66B82" w:rsidP="00F66B82">
      <w:pPr>
        <w:widowControl w:val="0"/>
        <w:tabs>
          <w:tab w:val="left" w:pos="-720"/>
        </w:tabs>
        <w:suppressAutoHyphens/>
        <w:rPr>
          <w:spacing w:val="-3"/>
        </w:rPr>
      </w:pPr>
    </w:p>
    <w:p w14:paraId="3482008F" w14:textId="77777777" w:rsidR="00366DBF" w:rsidRDefault="00366DBF" w:rsidP="00366DBF">
      <w:pPr>
        <w:widowControl w:val="0"/>
        <w:tabs>
          <w:tab w:val="left" w:pos="-720"/>
        </w:tabs>
        <w:suppressAutoHyphens/>
        <w:rPr>
          <w:spacing w:val="-3"/>
        </w:rPr>
      </w:pPr>
    </w:p>
    <w:sectPr w:rsidR="00366DBF" w:rsidSect="00420F68">
      <w:pgSz w:w="12240" w:h="15840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51B2" w14:textId="77777777" w:rsidR="00601AAB" w:rsidRDefault="00601AAB" w:rsidP="00456A6A">
      <w:r>
        <w:separator/>
      </w:r>
    </w:p>
  </w:endnote>
  <w:endnote w:type="continuationSeparator" w:id="0">
    <w:p w14:paraId="07BD21D8" w14:textId="77777777" w:rsidR="00601AAB" w:rsidRDefault="00601AAB" w:rsidP="00456A6A">
      <w:r>
        <w:continuationSeparator/>
      </w:r>
    </w:p>
  </w:endnote>
  <w:endnote w:type="continuationNotice" w:id="1">
    <w:p w14:paraId="7E1A9548" w14:textId="77777777" w:rsidR="00601AAB" w:rsidRDefault="00601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06CC" w14:textId="77777777" w:rsidR="00D83697" w:rsidRDefault="00D83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9603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51C2A49" w14:textId="60CE3798" w:rsidR="003E3FB1" w:rsidRDefault="003E3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EB2D733" w14:textId="77777777" w:rsidR="00D83697" w:rsidRDefault="00D83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2CE4" w14:textId="77777777" w:rsidR="00D83697" w:rsidRDefault="00D83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16EDF" w14:textId="77777777" w:rsidR="00601AAB" w:rsidRDefault="00601AAB" w:rsidP="00456A6A">
      <w:r>
        <w:separator/>
      </w:r>
    </w:p>
  </w:footnote>
  <w:footnote w:type="continuationSeparator" w:id="0">
    <w:p w14:paraId="62422E7A" w14:textId="77777777" w:rsidR="00601AAB" w:rsidRDefault="00601AAB" w:rsidP="00456A6A">
      <w:r>
        <w:continuationSeparator/>
      </w:r>
    </w:p>
  </w:footnote>
  <w:footnote w:type="continuationNotice" w:id="1">
    <w:p w14:paraId="6C2EA277" w14:textId="77777777" w:rsidR="00601AAB" w:rsidRDefault="00601A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3536" w14:textId="77777777" w:rsidR="00D83697" w:rsidRDefault="00D83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5590" w14:textId="77777777" w:rsidR="00D83697" w:rsidRDefault="00D83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110D" w14:textId="77777777" w:rsidR="00D83697" w:rsidRDefault="00D83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9A5"/>
    <w:multiLevelType w:val="hybridMultilevel"/>
    <w:tmpl w:val="BD04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5BE"/>
    <w:multiLevelType w:val="hybridMultilevel"/>
    <w:tmpl w:val="D3109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01C5"/>
    <w:multiLevelType w:val="hybridMultilevel"/>
    <w:tmpl w:val="B41E8A1E"/>
    <w:lvl w:ilvl="0" w:tplc="45727E6E">
      <w:start w:val="1"/>
      <w:numFmt w:val="decimal"/>
      <w:lvlText w:val="%1."/>
      <w:lvlJc w:val="right"/>
      <w:pPr>
        <w:ind w:left="1440" w:hanging="360"/>
      </w:pPr>
      <w:rPr>
        <w:rFonts w:ascii="Times New Roman" w:eastAsia="MS Mincho" w:hAnsi="Times New Roman" w:cs="Times New Roman"/>
      </w:rPr>
    </w:lvl>
    <w:lvl w:ilvl="1" w:tplc="EEA009F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33CD6"/>
    <w:multiLevelType w:val="hybridMultilevel"/>
    <w:tmpl w:val="407079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C6C"/>
    <w:multiLevelType w:val="multilevel"/>
    <w:tmpl w:val="B9D4A74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numFmt w:val="bullet"/>
      <w:lvlText w:val="-"/>
      <w:lvlJc w:val="left"/>
      <w:pPr>
        <w:ind w:left="3060" w:hanging="360"/>
      </w:pPr>
      <w:rPr>
        <w:rFonts w:ascii="Times New Roman" w:eastAsia="MS Mincho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D14AA"/>
    <w:multiLevelType w:val="hybridMultilevel"/>
    <w:tmpl w:val="BD04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73E6"/>
    <w:multiLevelType w:val="hybridMultilevel"/>
    <w:tmpl w:val="141CB8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27759F"/>
    <w:multiLevelType w:val="hybridMultilevel"/>
    <w:tmpl w:val="3CA4C39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EEA009F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44A0D"/>
    <w:multiLevelType w:val="hybridMultilevel"/>
    <w:tmpl w:val="B944E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36DD0"/>
    <w:multiLevelType w:val="hybridMultilevel"/>
    <w:tmpl w:val="5094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A6965"/>
    <w:multiLevelType w:val="hybridMultilevel"/>
    <w:tmpl w:val="D638ADE6"/>
    <w:lvl w:ilvl="0" w:tplc="249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576793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57B13"/>
    <w:multiLevelType w:val="hybridMultilevel"/>
    <w:tmpl w:val="D3109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634A8"/>
    <w:multiLevelType w:val="hybridMultilevel"/>
    <w:tmpl w:val="9720384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EEA009F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035B8C"/>
    <w:multiLevelType w:val="hybridMultilevel"/>
    <w:tmpl w:val="75443D62"/>
    <w:lvl w:ilvl="0" w:tplc="E33629B0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EA009F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23664"/>
    <w:multiLevelType w:val="hybridMultilevel"/>
    <w:tmpl w:val="8B50056E"/>
    <w:lvl w:ilvl="0" w:tplc="E7322CCC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630C2CB2"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62D6B"/>
    <w:multiLevelType w:val="hybridMultilevel"/>
    <w:tmpl w:val="33548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6E5C72"/>
    <w:multiLevelType w:val="hybridMultilevel"/>
    <w:tmpl w:val="1456AD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EEA009F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783C8D"/>
    <w:multiLevelType w:val="hybridMultilevel"/>
    <w:tmpl w:val="68C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4344C"/>
    <w:multiLevelType w:val="multilevel"/>
    <w:tmpl w:val="7CE6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14235"/>
    <w:multiLevelType w:val="hybridMultilevel"/>
    <w:tmpl w:val="39746DDA"/>
    <w:lvl w:ilvl="0" w:tplc="249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FE3C2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9"/>
  </w:num>
  <w:num w:numId="6">
    <w:abstractNumId w:val="11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5"/>
  </w:num>
  <w:num w:numId="18">
    <w:abstractNumId w:val="1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F"/>
    <w:rsid w:val="00001D95"/>
    <w:rsid w:val="00026B7F"/>
    <w:rsid w:val="00040615"/>
    <w:rsid w:val="0004275B"/>
    <w:rsid w:val="00044D0F"/>
    <w:rsid w:val="0005322D"/>
    <w:rsid w:val="0007226B"/>
    <w:rsid w:val="00081E6D"/>
    <w:rsid w:val="00085250"/>
    <w:rsid w:val="000A4490"/>
    <w:rsid w:val="000B72B3"/>
    <w:rsid w:val="000C6FEA"/>
    <w:rsid w:val="000D0AF0"/>
    <w:rsid w:val="000D58F3"/>
    <w:rsid w:val="00123A4B"/>
    <w:rsid w:val="00155027"/>
    <w:rsid w:val="0016108C"/>
    <w:rsid w:val="001738E6"/>
    <w:rsid w:val="00191448"/>
    <w:rsid w:val="001A73DA"/>
    <w:rsid w:val="001B505F"/>
    <w:rsid w:val="001C3B5E"/>
    <w:rsid w:val="001D0056"/>
    <w:rsid w:val="002042C1"/>
    <w:rsid w:val="002338BC"/>
    <w:rsid w:val="00252F21"/>
    <w:rsid w:val="002608DC"/>
    <w:rsid w:val="002903E4"/>
    <w:rsid w:val="002A37F1"/>
    <w:rsid w:val="002A3A9B"/>
    <w:rsid w:val="002A7D3E"/>
    <w:rsid w:val="002A7EDA"/>
    <w:rsid w:val="002B1FF1"/>
    <w:rsid w:val="002B39D2"/>
    <w:rsid w:val="00304775"/>
    <w:rsid w:val="00326D61"/>
    <w:rsid w:val="00332F82"/>
    <w:rsid w:val="0036117E"/>
    <w:rsid w:val="00366DBF"/>
    <w:rsid w:val="003D1B35"/>
    <w:rsid w:val="003E2ABA"/>
    <w:rsid w:val="003E3FB1"/>
    <w:rsid w:val="00420F68"/>
    <w:rsid w:val="004220CB"/>
    <w:rsid w:val="00446330"/>
    <w:rsid w:val="00454CA7"/>
    <w:rsid w:val="00456A6A"/>
    <w:rsid w:val="004723DE"/>
    <w:rsid w:val="004955F3"/>
    <w:rsid w:val="004972BB"/>
    <w:rsid w:val="004A1ABC"/>
    <w:rsid w:val="004A2A79"/>
    <w:rsid w:val="004A66D9"/>
    <w:rsid w:val="004D5548"/>
    <w:rsid w:val="004E39D3"/>
    <w:rsid w:val="004F3E32"/>
    <w:rsid w:val="0052489D"/>
    <w:rsid w:val="00527D72"/>
    <w:rsid w:val="005342B9"/>
    <w:rsid w:val="005456FE"/>
    <w:rsid w:val="00551038"/>
    <w:rsid w:val="005667D0"/>
    <w:rsid w:val="00596A11"/>
    <w:rsid w:val="005D1D9E"/>
    <w:rsid w:val="005D1F46"/>
    <w:rsid w:val="005D392B"/>
    <w:rsid w:val="00601AAB"/>
    <w:rsid w:val="00605415"/>
    <w:rsid w:val="00606C13"/>
    <w:rsid w:val="006422BC"/>
    <w:rsid w:val="006614D4"/>
    <w:rsid w:val="00667FC0"/>
    <w:rsid w:val="00687F81"/>
    <w:rsid w:val="006966F0"/>
    <w:rsid w:val="006C68A2"/>
    <w:rsid w:val="00720722"/>
    <w:rsid w:val="0072316A"/>
    <w:rsid w:val="0075232D"/>
    <w:rsid w:val="00791A3A"/>
    <w:rsid w:val="007C39C8"/>
    <w:rsid w:val="007D2F19"/>
    <w:rsid w:val="007E5A15"/>
    <w:rsid w:val="007E6686"/>
    <w:rsid w:val="007E6749"/>
    <w:rsid w:val="007F1562"/>
    <w:rsid w:val="007F5E95"/>
    <w:rsid w:val="007F7864"/>
    <w:rsid w:val="00811E9A"/>
    <w:rsid w:val="00814556"/>
    <w:rsid w:val="00822F9B"/>
    <w:rsid w:val="00826CC9"/>
    <w:rsid w:val="00834030"/>
    <w:rsid w:val="00843891"/>
    <w:rsid w:val="00851E3B"/>
    <w:rsid w:val="00864F7C"/>
    <w:rsid w:val="00875B01"/>
    <w:rsid w:val="00883FD2"/>
    <w:rsid w:val="008B1A64"/>
    <w:rsid w:val="008E7612"/>
    <w:rsid w:val="008F3D5A"/>
    <w:rsid w:val="008F759F"/>
    <w:rsid w:val="00912AC9"/>
    <w:rsid w:val="00935B66"/>
    <w:rsid w:val="0095307F"/>
    <w:rsid w:val="0098309B"/>
    <w:rsid w:val="009B4E5D"/>
    <w:rsid w:val="009B5E92"/>
    <w:rsid w:val="009F0ED5"/>
    <w:rsid w:val="00A026D4"/>
    <w:rsid w:val="00A27D6D"/>
    <w:rsid w:val="00A40CD6"/>
    <w:rsid w:val="00A45BDE"/>
    <w:rsid w:val="00A9422B"/>
    <w:rsid w:val="00AB2D57"/>
    <w:rsid w:val="00AC2BF7"/>
    <w:rsid w:val="00AD1BEA"/>
    <w:rsid w:val="00AD59E6"/>
    <w:rsid w:val="00AE1A25"/>
    <w:rsid w:val="00B11392"/>
    <w:rsid w:val="00B5111B"/>
    <w:rsid w:val="00B81780"/>
    <w:rsid w:val="00B85493"/>
    <w:rsid w:val="00BA4EB6"/>
    <w:rsid w:val="00BC6C37"/>
    <w:rsid w:val="00BE1A5F"/>
    <w:rsid w:val="00BE493C"/>
    <w:rsid w:val="00C6141C"/>
    <w:rsid w:val="00C85111"/>
    <w:rsid w:val="00C95D0E"/>
    <w:rsid w:val="00CB4188"/>
    <w:rsid w:val="00CE6036"/>
    <w:rsid w:val="00CF2470"/>
    <w:rsid w:val="00D25870"/>
    <w:rsid w:val="00D41286"/>
    <w:rsid w:val="00D76F67"/>
    <w:rsid w:val="00D814FD"/>
    <w:rsid w:val="00D83697"/>
    <w:rsid w:val="00D84734"/>
    <w:rsid w:val="00DA26D2"/>
    <w:rsid w:val="00DB53AC"/>
    <w:rsid w:val="00E135D0"/>
    <w:rsid w:val="00E141A5"/>
    <w:rsid w:val="00E16AA4"/>
    <w:rsid w:val="00E21FCE"/>
    <w:rsid w:val="00E36698"/>
    <w:rsid w:val="00E41BDF"/>
    <w:rsid w:val="00E7031D"/>
    <w:rsid w:val="00E72AE5"/>
    <w:rsid w:val="00E7771A"/>
    <w:rsid w:val="00EB0A83"/>
    <w:rsid w:val="00EC318F"/>
    <w:rsid w:val="00ED4C5A"/>
    <w:rsid w:val="00EE2901"/>
    <w:rsid w:val="00EF68C1"/>
    <w:rsid w:val="00F1075E"/>
    <w:rsid w:val="00F17D71"/>
    <w:rsid w:val="00F313CE"/>
    <w:rsid w:val="00F3618C"/>
    <w:rsid w:val="00F37674"/>
    <w:rsid w:val="00F54F94"/>
    <w:rsid w:val="00F61EF4"/>
    <w:rsid w:val="00F66B82"/>
    <w:rsid w:val="00F853D6"/>
    <w:rsid w:val="00F90AE7"/>
    <w:rsid w:val="00FC2144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9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6DBF"/>
    <w:pPr>
      <w:keepNext/>
      <w:suppressAutoHyphens/>
      <w:spacing w:after="120"/>
      <w:outlineLvl w:val="2"/>
    </w:pPr>
    <w:rPr>
      <w:rFonts w:eastAsia="Times New Roman"/>
      <w:b/>
      <w:sz w:val="2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6D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6DBF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66DBF"/>
    <w:rPr>
      <w:rFonts w:ascii="Times New Roman" w:eastAsia="MS Mincho" w:hAnsi="Times New Roman" w:cs="Times New Roman"/>
      <w:b/>
      <w:bCs/>
      <w:sz w:val="28"/>
      <w:szCs w:val="28"/>
    </w:rPr>
  </w:style>
  <w:style w:type="character" w:styleId="Hyperlink">
    <w:name w:val="Hyperlink"/>
    <w:rsid w:val="00366DBF"/>
    <w:rPr>
      <w:color w:val="0000FF"/>
      <w:u w:val="single"/>
    </w:rPr>
  </w:style>
  <w:style w:type="paragraph" w:customStyle="1" w:styleId="TableRow">
    <w:name w:val="Table Row"/>
    <w:basedOn w:val="Normal"/>
    <w:rsid w:val="00366DBF"/>
    <w:pPr>
      <w:keepNext/>
      <w:keepLines/>
      <w:suppressAutoHyphens/>
      <w:spacing w:before="20" w:after="20"/>
      <w:jc w:val="both"/>
    </w:pPr>
    <w:rPr>
      <w:rFonts w:eastAsia="Times New Roman"/>
      <w:szCs w:val="20"/>
      <w:lang w:eastAsia="en-US"/>
    </w:rPr>
  </w:style>
  <w:style w:type="paragraph" w:styleId="Caption">
    <w:name w:val="caption"/>
    <w:basedOn w:val="Normal"/>
    <w:next w:val="Normal"/>
    <w:qFormat/>
    <w:rsid w:val="00366DBF"/>
    <w:pPr>
      <w:keepNext/>
      <w:keepLines/>
      <w:tabs>
        <w:tab w:val="right" w:pos="9360"/>
      </w:tabs>
      <w:suppressAutoHyphens/>
      <w:spacing w:after="120"/>
      <w:ind w:firstLine="288"/>
      <w:jc w:val="both"/>
    </w:pPr>
    <w:rPr>
      <w:rFonts w:ascii="Times New Roman Bold" w:eastAsia="Times New Roman" w:hAnsi="Times New Roman Bold"/>
      <w:b/>
      <w:sz w:val="22"/>
      <w:szCs w:val="20"/>
      <w:lang w:eastAsia="en-US"/>
    </w:rPr>
  </w:style>
  <w:style w:type="character" w:customStyle="1" w:styleId="EquationCaption">
    <w:name w:val="_Equation Caption"/>
    <w:rsid w:val="00366DBF"/>
  </w:style>
  <w:style w:type="table" w:styleId="TableGrid">
    <w:name w:val="Table Grid"/>
    <w:basedOn w:val="TableNormal"/>
    <w:rsid w:val="00366DB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Table">
    <w:name w:val="Caption Table"/>
    <w:basedOn w:val="Normal"/>
    <w:next w:val="Normal"/>
    <w:link w:val="CaptionTableChar"/>
    <w:rsid w:val="00366DBF"/>
    <w:pPr>
      <w:keepNext/>
      <w:spacing w:after="120"/>
      <w:ind w:left="1080" w:hanging="1080"/>
    </w:pPr>
    <w:rPr>
      <w:rFonts w:ascii="Arial" w:eastAsia="Times New Roman" w:hAnsi="Arial" w:cs="Arial"/>
      <w:b/>
      <w:bCs/>
      <w:snapToGrid w:val="0"/>
      <w:color w:val="000000"/>
      <w:sz w:val="18"/>
      <w:szCs w:val="18"/>
      <w:lang w:eastAsia="en-US"/>
    </w:rPr>
  </w:style>
  <w:style w:type="character" w:customStyle="1" w:styleId="CaptionTableChar">
    <w:name w:val="Caption Table Char"/>
    <w:link w:val="CaptionTable"/>
    <w:rsid w:val="00366DBF"/>
    <w:rPr>
      <w:rFonts w:ascii="Arial" w:eastAsia="Times New Roman" w:hAnsi="Arial" w:cs="Arial"/>
      <w:b/>
      <w:bCs/>
      <w:snapToGrid w:val="0"/>
      <w:color w:val="000000"/>
      <w:sz w:val="18"/>
      <w:szCs w:val="18"/>
      <w:lang w:eastAsia="en-US"/>
    </w:rPr>
  </w:style>
  <w:style w:type="character" w:styleId="CommentReference">
    <w:name w:val="annotation reference"/>
    <w:semiHidden/>
    <w:rsid w:val="00366D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6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6DBF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6DB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66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6DBF"/>
    <w:rPr>
      <w:rFonts w:ascii="Tahoma" w:eastAsia="MS Mincho" w:hAnsi="Tahoma" w:cs="Tahoma"/>
      <w:sz w:val="16"/>
      <w:szCs w:val="16"/>
    </w:rPr>
  </w:style>
  <w:style w:type="paragraph" w:customStyle="1" w:styleId="Captiontitle">
    <w:name w:val="Caption title"/>
    <w:basedOn w:val="Caption"/>
    <w:link w:val="CaptiontitleChar1"/>
    <w:rsid w:val="00366DBF"/>
    <w:rPr>
      <w:rFonts w:ascii="Times New Roman" w:hAnsi="Times New Roman"/>
      <w:b w:val="0"/>
      <w:bCs/>
    </w:rPr>
  </w:style>
  <w:style w:type="character" w:customStyle="1" w:styleId="CaptiontitleChar1">
    <w:name w:val="Caption title Char1"/>
    <w:link w:val="Captiontitle"/>
    <w:rsid w:val="00366DBF"/>
    <w:rPr>
      <w:rFonts w:ascii="Times New Roman" w:eastAsia="Times New Roman" w:hAnsi="Times New Roman" w:cs="Times New Roman"/>
      <w:bCs/>
      <w:szCs w:val="20"/>
      <w:lang w:eastAsia="en-US"/>
    </w:rPr>
  </w:style>
  <w:style w:type="paragraph" w:customStyle="1" w:styleId="OEOPg-Citation">
    <w:name w:val="OEO Pg-Citation"/>
    <w:basedOn w:val="Normal"/>
    <w:rsid w:val="00366DBF"/>
    <w:pPr>
      <w:framePr w:hSpace="187" w:wrap="around" w:hAnchor="margin" w:yAlign="center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ind w:left="720" w:hanging="720"/>
      <w:jc w:val="both"/>
    </w:pPr>
    <w:rPr>
      <w:rFonts w:eastAsia="Times New Roman"/>
      <w:i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366DBF"/>
    <w:pPr>
      <w:widowControl w:val="0"/>
      <w:tabs>
        <w:tab w:val="left" w:pos="720"/>
      </w:tabs>
      <w:suppressAutoHyphens/>
      <w:ind w:left="720" w:hanging="720"/>
      <w:jc w:val="both"/>
    </w:pPr>
    <w:rPr>
      <w:rFonts w:eastAsia="Times New Roman"/>
      <w:spacing w:val="-3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66DBF"/>
    <w:rPr>
      <w:rFonts w:ascii="Times New Roman" w:eastAsia="Times New Roman" w:hAnsi="Times New Roman" w:cs="Times New Roman"/>
      <w:spacing w:val="-3"/>
      <w:sz w:val="24"/>
      <w:szCs w:val="20"/>
      <w:lang w:eastAsia="en-US"/>
    </w:rPr>
  </w:style>
  <w:style w:type="paragraph" w:styleId="NoSpacing">
    <w:name w:val="No Spacing"/>
    <w:qFormat/>
    <w:rsid w:val="00366D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6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6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B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6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BF"/>
    <w:rPr>
      <w:rFonts w:ascii="Times New Roman" w:eastAsia="MS Mincho" w:hAnsi="Times New Roman" w:cs="Times New Roman"/>
      <w:sz w:val="24"/>
      <w:szCs w:val="24"/>
    </w:rPr>
  </w:style>
  <w:style w:type="table" w:styleId="TableClassic1">
    <w:name w:val="Table Classic 1"/>
    <w:basedOn w:val="TableNormal"/>
    <w:rsid w:val="00366DB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66DB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Lit-Cited">
    <w:name w:val="Lit-Cited"/>
    <w:basedOn w:val="Normal"/>
    <w:rsid w:val="00366DBF"/>
    <w:pPr>
      <w:keepLines/>
      <w:suppressAutoHyphens/>
      <w:spacing w:after="120"/>
      <w:ind w:left="288" w:hanging="288"/>
      <w:jc w:val="both"/>
    </w:pPr>
    <w:rPr>
      <w:rFonts w:eastAsia="Times New Roman"/>
      <w:sz w:val="20"/>
      <w:szCs w:val="20"/>
      <w:lang w:eastAsia="en-US"/>
    </w:rPr>
  </w:style>
  <w:style w:type="paragraph" w:customStyle="1" w:styleId="Default">
    <w:name w:val="Default"/>
    <w:rsid w:val="00366DB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6D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B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6DBF"/>
    <w:pPr>
      <w:keepNext/>
      <w:suppressAutoHyphens/>
      <w:spacing w:after="120"/>
      <w:outlineLvl w:val="2"/>
    </w:pPr>
    <w:rPr>
      <w:rFonts w:eastAsia="Times New Roman"/>
      <w:b/>
      <w:sz w:val="2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6D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6DBF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66DBF"/>
    <w:rPr>
      <w:rFonts w:ascii="Times New Roman" w:eastAsia="MS Mincho" w:hAnsi="Times New Roman" w:cs="Times New Roman"/>
      <w:b/>
      <w:bCs/>
      <w:sz w:val="28"/>
      <w:szCs w:val="28"/>
    </w:rPr>
  </w:style>
  <w:style w:type="character" w:styleId="Hyperlink">
    <w:name w:val="Hyperlink"/>
    <w:rsid w:val="00366DBF"/>
    <w:rPr>
      <w:color w:val="0000FF"/>
      <w:u w:val="single"/>
    </w:rPr>
  </w:style>
  <w:style w:type="paragraph" w:customStyle="1" w:styleId="TableRow">
    <w:name w:val="Table Row"/>
    <w:basedOn w:val="Normal"/>
    <w:rsid w:val="00366DBF"/>
    <w:pPr>
      <w:keepNext/>
      <w:keepLines/>
      <w:suppressAutoHyphens/>
      <w:spacing w:before="20" w:after="20"/>
      <w:jc w:val="both"/>
    </w:pPr>
    <w:rPr>
      <w:rFonts w:eastAsia="Times New Roman"/>
      <w:szCs w:val="20"/>
      <w:lang w:eastAsia="en-US"/>
    </w:rPr>
  </w:style>
  <w:style w:type="paragraph" w:styleId="Caption">
    <w:name w:val="caption"/>
    <w:basedOn w:val="Normal"/>
    <w:next w:val="Normal"/>
    <w:qFormat/>
    <w:rsid w:val="00366DBF"/>
    <w:pPr>
      <w:keepNext/>
      <w:keepLines/>
      <w:tabs>
        <w:tab w:val="right" w:pos="9360"/>
      </w:tabs>
      <w:suppressAutoHyphens/>
      <w:spacing w:after="120"/>
      <w:ind w:firstLine="288"/>
      <w:jc w:val="both"/>
    </w:pPr>
    <w:rPr>
      <w:rFonts w:ascii="Times New Roman Bold" w:eastAsia="Times New Roman" w:hAnsi="Times New Roman Bold"/>
      <w:b/>
      <w:sz w:val="22"/>
      <w:szCs w:val="20"/>
      <w:lang w:eastAsia="en-US"/>
    </w:rPr>
  </w:style>
  <w:style w:type="character" w:customStyle="1" w:styleId="EquationCaption">
    <w:name w:val="_Equation Caption"/>
    <w:rsid w:val="00366DBF"/>
  </w:style>
  <w:style w:type="table" w:styleId="TableGrid">
    <w:name w:val="Table Grid"/>
    <w:basedOn w:val="TableNormal"/>
    <w:rsid w:val="00366DB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Table">
    <w:name w:val="Caption Table"/>
    <w:basedOn w:val="Normal"/>
    <w:next w:val="Normal"/>
    <w:link w:val="CaptionTableChar"/>
    <w:rsid w:val="00366DBF"/>
    <w:pPr>
      <w:keepNext/>
      <w:spacing w:after="120"/>
      <w:ind w:left="1080" w:hanging="1080"/>
    </w:pPr>
    <w:rPr>
      <w:rFonts w:ascii="Arial" w:eastAsia="Times New Roman" w:hAnsi="Arial" w:cs="Arial"/>
      <w:b/>
      <w:bCs/>
      <w:snapToGrid w:val="0"/>
      <w:color w:val="000000"/>
      <w:sz w:val="18"/>
      <w:szCs w:val="18"/>
      <w:lang w:eastAsia="en-US"/>
    </w:rPr>
  </w:style>
  <w:style w:type="character" w:customStyle="1" w:styleId="CaptionTableChar">
    <w:name w:val="Caption Table Char"/>
    <w:link w:val="CaptionTable"/>
    <w:rsid w:val="00366DBF"/>
    <w:rPr>
      <w:rFonts w:ascii="Arial" w:eastAsia="Times New Roman" w:hAnsi="Arial" w:cs="Arial"/>
      <w:b/>
      <w:bCs/>
      <w:snapToGrid w:val="0"/>
      <w:color w:val="000000"/>
      <w:sz w:val="18"/>
      <w:szCs w:val="18"/>
      <w:lang w:eastAsia="en-US"/>
    </w:rPr>
  </w:style>
  <w:style w:type="character" w:styleId="CommentReference">
    <w:name w:val="annotation reference"/>
    <w:semiHidden/>
    <w:rsid w:val="00366D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6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6DBF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6DBF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66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6DBF"/>
    <w:rPr>
      <w:rFonts w:ascii="Tahoma" w:eastAsia="MS Mincho" w:hAnsi="Tahoma" w:cs="Tahoma"/>
      <w:sz w:val="16"/>
      <w:szCs w:val="16"/>
    </w:rPr>
  </w:style>
  <w:style w:type="paragraph" w:customStyle="1" w:styleId="Captiontitle">
    <w:name w:val="Caption title"/>
    <w:basedOn w:val="Caption"/>
    <w:link w:val="CaptiontitleChar1"/>
    <w:rsid w:val="00366DBF"/>
    <w:rPr>
      <w:rFonts w:ascii="Times New Roman" w:hAnsi="Times New Roman"/>
      <w:b w:val="0"/>
      <w:bCs/>
    </w:rPr>
  </w:style>
  <w:style w:type="character" w:customStyle="1" w:styleId="CaptiontitleChar1">
    <w:name w:val="Caption title Char1"/>
    <w:link w:val="Captiontitle"/>
    <w:rsid w:val="00366DBF"/>
    <w:rPr>
      <w:rFonts w:ascii="Times New Roman" w:eastAsia="Times New Roman" w:hAnsi="Times New Roman" w:cs="Times New Roman"/>
      <w:bCs/>
      <w:szCs w:val="20"/>
      <w:lang w:eastAsia="en-US"/>
    </w:rPr>
  </w:style>
  <w:style w:type="paragraph" w:customStyle="1" w:styleId="OEOPg-Citation">
    <w:name w:val="OEO Pg-Citation"/>
    <w:basedOn w:val="Normal"/>
    <w:rsid w:val="00366DBF"/>
    <w:pPr>
      <w:framePr w:hSpace="187" w:wrap="around" w:hAnchor="margin" w:yAlign="center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ind w:left="720" w:hanging="720"/>
      <w:jc w:val="both"/>
    </w:pPr>
    <w:rPr>
      <w:rFonts w:eastAsia="Times New Roman"/>
      <w:i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366DBF"/>
    <w:pPr>
      <w:widowControl w:val="0"/>
      <w:tabs>
        <w:tab w:val="left" w:pos="720"/>
      </w:tabs>
      <w:suppressAutoHyphens/>
      <w:ind w:left="720" w:hanging="720"/>
      <w:jc w:val="both"/>
    </w:pPr>
    <w:rPr>
      <w:rFonts w:eastAsia="Times New Roman"/>
      <w:spacing w:val="-3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66DBF"/>
    <w:rPr>
      <w:rFonts w:ascii="Times New Roman" w:eastAsia="Times New Roman" w:hAnsi="Times New Roman" w:cs="Times New Roman"/>
      <w:spacing w:val="-3"/>
      <w:sz w:val="24"/>
      <w:szCs w:val="20"/>
      <w:lang w:eastAsia="en-US"/>
    </w:rPr>
  </w:style>
  <w:style w:type="paragraph" w:styleId="NoSpacing">
    <w:name w:val="No Spacing"/>
    <w:qFormat/>
    <w:rsid w:val="00366D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6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6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B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6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BF"/>
    <w:rPr>
      <w:rFonts w:ascii="Times New Roman" w:eastAsia="MS Mincho" w:hAnsi="Times New Roman" w:cs="Times New Roman"/>
      <w:sz w:val="24"/>
      <w:szCs w:val="24"/>
    </w:rPr>
  </w:style>
  <w:style w:type="table" w:styleId="TableClassic1">
    <w:name w:val="Table Classic 1"/>
    <w:basedOn w:val="TableNormal"/>
    <w:rsid w:val="00366DB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66DB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Lit-Cited">
    <w:name w:val="Lit-Cited"/>
    <w:basedOn w:val="Normal"/>
    <w:rsid w:val="00366DBF"/>
    <w:pPr>
      <w:keepLines/>
      <w:suppressAutoHyphens/>
      <w:spacing w:after="120"/>
      <w:ind w:left="288" w:hanging="288"/>
      <w:jc w:val="both"/>
    </w:pPr>
    <w:rPr>
      <w:rFonts w:eastAsia="Times New Roman"/>
      <w:sz w:val="20"/>
      <w:szCs w:val="20"/>
      <w:lang w:eastAsia="en-US"/>
    </w:rPr>
  </w:style>
  <w:style w:type="paragraph" w:customStyle="1" w:styleId="Default">
    <w:name w:val="Default"/>
    <w:rsid w:val="00366DB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6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7D62-1442-4E53-84AC-528EBCC8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Dept. of Fish &amp; Game</Company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Hamazaki, Hamachan (DFG)</dc:creator>
  <cp:lastModifiedBy>Hamazaki, Hamachan (DFG)</cp:lastModifiedBy>
  <cp:revision>5</cp:revision>
  <dcterms:created xsi:type="dcterms:W3CDTF">2013-03-27T18:43:00Z</dcterms:created>
  <dcterms:modified xsi:type="dcterms:W3CDTF">2014-04-22T21:46:00Z</dcterms:modified>
</cp:coreProperties>
</file>