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E4F" w:rsidRDefault="00530E4F" w:rsidP="00530E4F">
      <w:r>
        <w:rPr>
          <w:noProof/>
        </w:rPr>
        <w:drawing>
          <wp:inline distT="0" distB="0" distL="0" distR="0" wp14:anchorId="51E20A74" wp14:editId="67B7E339">
            <wp:extent cx="4886325" cy="4229100"/>
            <wp:effectExtent l="0" t="0" r="0" b="0"/>
            <wp:docPr id="11" name="Picture 2" descr="NewQArea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QAreas'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6325" cy="4229100"/>
                    </a:xfrm>
                    <a:prstGeom prst="rect">
                      <a:avLst/>
                    </a:prstGeom>
                    <a:noFill/>
                    <a:ln>
                      <a:noFill/>
                    </a:ln>
                  </pic:spPr>
                </pic:pic>
              </a:graphicData>
            </a:graphic>
          </wp:inline>
        </w:drawing>
      </w:r>
    </w:p>
    <w:p w:rsidR="00530E4F" w:rsidRDefault="00530E4F" w:rsidP="00530E4F"/>
    <w:p w:rsidR="00530E4F" w:rsidRDefault="00530E4F" w:rsidP="00530E4F"/>
    <w:p w:rsidR="00530E4F" w:rsidRPr="00485E00" w:rsidRDefault="00530E4F" w:rsidP="00530E4F">
      <w:proofErr w:type="gramStart"/>
      <w:r w:rsidRPr="00485E00">
        <w:t>Figure 1.</w:t>
      </w:r>
      <w:proofErr w:type="gramEnd"/>
      <w:r>
        <w:t xml:space="preserve"> </w:t>
      </w:r>
      <w:proofErr w:type="gramStart"/>
      <w:r w:rsidRPr="00CD7BFF">
        <w:rPr>
          <w:rStyle w:val="CaptiontitleChar1"/>
          <w:rFonts w:eastAsia="MS Mincho"/>
        </w:rPr>
        <w:t>King crab fishing districts and sections of Statistical Area Q</w:t>
      </w:r>
      <w:r>
        <w:t>.</w:t>
      </w:r>
      <w:proofErr w:type="gramEnd"/>
    </w:p>
    <w:p w:rsidR="00530E4F" w:rsidRDefault="00530E4F" w:rsidP="00530E4F"/>
    <w:p w:rsidR="00530E4F" w:rsidRDefault="00530E4F" w:rsidP="00530E4F">
      <w:pPr>
        <w:widowControl w:val="0"/>
        <w:tabs>
          <w:tab w:val="left" w:pos="-720"/>
        </w:tabs>
        <w:suppressAutoHyphens/>
        <w:ind w:left="720" w:hanging="720"/>
        <w:jc w:val="both"/>
        <w:rPr>
          <w:spacing w:val="-3"/>
        </w:rPr>
      </w:pPr>
    </w:p>
    <w:p w:rsidR="00530E4F" w:rsidRDefault="00530E4F" w:rsidP="00530E4F">
      <w:pPr>
        <w:widowControl w:val="0"/>
        <w:tabs>
          <w:tab w:val="left" w:pos="-720"/>
        </w:tabs>
        <w:suppressAutoHyphens/>
        <w:ind w:left="720" w:hanging="720"/>
        <w:jc w:val="both"/>
        <w:rPr>
          <w:spacing w:val="-3"/>
        </w:rPr>
      </w:pPr>
      <w:r>
        <w:rPr>
          <w:spacing w:val="-3"/>
        </w:rPr>
        <w:br w:type="page"/>
      </w:r>
    </w:p>
    <w:p w:rsidR="00530E4F" w:rsidRDefault="00530E4F" w:rsidP="00530E4F">
      <w:pPr>
        <w:widowControl w:val="0"/>
        <w:tabs>
          <w:tab w:val="left" w:pos="-720"/>
        </w:tabs>
        <w:suppressAutoHyphens/>
        <w:ind w:left="720" w:hanging="720"/>
        <w:jc w:val="both"/>
      </w:pPr>
    </w:p>
    <w:p w:rsidR="00530E4F" w:rsidRDefault="00530E4F" w:rsidP="00530E4F">
      <w:pPr>
        <w:widowControl w:val="0"/>
        <w:tabs>
          <w:tab w:val="left" w:pos="-720"/>
        </w:tabs>
        <w:suppressAutoHyphens/>
        <w:ind w:left="720" w:hanging="720"/>
        <w:jc w:val="both"/>
      </w:pPr>
      <w:r w:rsidRPr="00D80E0A">
        <w:t xml:space="preserve"> </w:t>
      </w:r>
      <w:r>
        <w:rPr>
          <w:noProof/>
        </w:rPr>
        <w:drawing>
          <wp:inline distT="0" distB="0" distL="0" distR="0" wp14:anchorId="35D5A984" wp14:editId="60D4EE37">
            <wp:extent cx="5934075" cy="397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noFill/>
                    </a:ln>
                  </pic:spPr>
                </pic:pic>
              </a:graphicData>
            </a:graphic>
          </wp:inline>
        </w:drawing>
      </w:r>
    </w:p>
    <w:p w:rsidR="00530E4F" w:rsidRDefault="00530E4F" w:rsidP="00530E4F">
      <w:pPr>
        <w:widowControl w:val="0"/>
        <w:tabs>
          <w:tab w:val="left" w:pos="-720"/>
        </w:tabs>
        <w:suppressAutoHyphens/>
        <w:ind w:left="720" w:hanging="720"/>
        <w:jc w:val="both"/>
      </w:pPr>
    </w:p>
    <w:p w:rsidR="00530E4F" w:rsidRDefault="00530E4F" w:rsidP="00530E4F">
      <w:pPr>
        <w:widowControl w:val="0"/>
        <w:tabs>
          <w:tab w:val="left" w:pos="-720"/>
        </w:tabs>
        <w:suppressAutoHyphens/>
        <w:ind w:left="720" w:hanging="720"/>
        <w:jc w:val="both"/>
        <w:rPr>
          <w:rFonts w:ascii="TimesNewRomanPSMT" w:hAnsi="TimesNewRomanPSMT" w:cs="TimesNewRomanPSMT"/>
        </w:rPr>
      </w:pPr>
      <w:proofErr w:type="gramStart"/>
      <w:r>
        <w:rPr>
          <w:rFonts w:ascii="TimesNewRomanPSMT" w:hAnsi="TimesNewRomanPSMT" w:cs="TimesNewRomanPSMT"/>
        </w:rPr>
        <w:t>Figure 2.</w:t>
      </w:r>
      <w:proofErr w:type="gramEnd"/>
      <w:r>
        <w:rPr>
          <w:rFonts w:ascii="TimesNewRomanPSMT" w:hAnsi="TimesNewRomanPSMT" w:cs="TimesNewRomanPSMT"/>
        </w:rPr>
        <w:t xml:space="preserve"> </w:t>
      </w:r>
      <w:proofErr w:type="gramStart"/>
      <w:r>
        <w:rPr>
          <w:rFonts w:ascii="TimesNewRomanPSMT" w:hAnsi="TimesNewRomanPSMT" w:cs="TimesNewRomanPSMT"/>
        </w:rPr>
        <w:t>Closed water regulations in effect for the Norton Sound commercial crab fishery.</w:t>
      </w:r>
      <w:proofErr w:type="gramEnd"/>
    </w:p>
    <w:p w:rsidR="00530E4F" w:rsidRDefault="00530E4F" w:rsidP="00530E4F">
      <w:pPr>
        <w:widowControl w:val="0"/>
        <w:tabs>
          <w:tab w:val="left" w:pos="-720"/>
        </w:tabs>
        <w:suppressAutoHyphens/>
        <w:jc w:val="both"/>
        <w:rPr>
          <w:rFonts w:ascii="TimesNewRomanPSMT" w:hAnsi="TimesNewRomanPSMT" w:cs="TimesNewRomanPSMT"/>
        </w:rPr>
      </w:pPr>
    </w:p>
    <w:p w:rsidR="00F137BD" w:rsidRDefault="00F137BD" w:rsidP="00530E4F">
      <w:pPr>
        <w:widowControl w:val="0"/>
        <w:tabs>
          <w:tab w:val="left" w:pos="-720"/>
          <w:tab w:val="left" w:pos="0"/>
        </w:tabs>
        <w:suppressAutoHyphens/>
      </w:pPr>
    </w:p>
    <w:p w:rsidR="00530E4F" w:rsidRDefault="00530E4F" w:rsidP="00530E4F">
      <w:pPr>
        <w:widowControl w:val="0"/>
        <w:tabs>
          <w:tab w:val="left" w:pos="-720"/>
          <w:tab w:val="left" w:pos="0"/>
        </w:tabs>
        <w:suppressAutoHyphens/>
      </w:pPr>
    </w:p>
    <w:p w:rsidR="00F137BD" w:rsidRDefault="00915180" w:rsidP="00F137BD">
      <w:pPr>
        <w:widowControl w:val="0"/>
        <w:tabs>
          <w:tab w:val="left" w:pos="-720"/>
          <w:tab w:val="left" w:pos="0"/>
        </w:tabs>
        <w:suppressAutoHyphens/>
      </w:pPr>
      <w:r w:rsidRPr="00915180">
        <w:rPr>
          <w:noProof/>
        </w:rPr>
        <w:lastRenderedPageBreak/>
        <w:drawing>
          <wp:inline distT="0" distB="0" distL="0" distR="0" wp14:anchorId="5C291A66" wp14:editId="6A580135">
            <wp:extent cx="6400800" cy="6400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roofErr w:type="gramStart"/>
      <w:r w:rsidR="00F137BD">
        <w:t>Figure 3.</w:t>
      </w:r>
      <w:proofErr w:type="gramEnd"/>
      <w:r w:rsidR="00F137BD">
        <w:t xml:space="preserve"> </w:t>
      </w:r>
      <w:proofErr w:type="gramStart"/>
      <w:r w:rsidR="00F137BD">
        <w:t>Observ</w:t>
      </w:r>
      <w:r w:rsidR="009E2AE1">
        <w:t xml:space="preserve">ed </w:t>
      </w:r>
      <w:r w:rsidR="00CF2C53">
        <w:t>fishery and survey</w:t>
      </w:r>
      <w:r w:rsidR="009E2AE1">
        <w:t xml:space="preserve"> length compositions </w:t>
      </w:r>
      <w:r w:rsidR="00CF2C53">
        <w:t>by data source for the Norton Sound red king crab stock from</w:t>
      </w:r>
      <w:r w:rsidR="009E2AE1">
        <w:t xml:space="preserve"> 1976-2013</w:t>
      </w:r>
      <w:r w:rsidR="00F137BD">
        <w:t>.</w:t>
      </w:r>
      <w:proofErr w:type="gramEnd"/>
      <w:r w:rsidR="00F137BD">
        <w:t xml:space="preserve"> </w:t>
      </w:r>
    </w:p>
    <w:p w:rsidR="00F137BD" w:rsidRDefault="00F137BD" w:rsidP="00530E4F">
      <w:pPr>
        <w:widowControl w:val="0"/>
        <w:tabs>
          <w:tab w:val="left" w:pos="-720"/>
          <w:tab w:val="left" w:pos="0"/>
        </w:tabs>
        <w:suppressAutoHyphens/>
      </w:pPr>
    </w:p>
    <w:p w:rsidR="003E39DD" w:rsidRDefault="003E39DD" w:rsidP="003E39DD">
      <w:pPr>
        <w:spacing w:after="200" w:line="276" w:lineRule="auto"/>
      </w:pPr>
      <w:r>
        <w:rPr>
          <w:noProof/>
        </w:rPr>
        <w:lastRenderedPageBreak/>
        <w:drawing>
          <wp:inline distT="0" distB="0" distL="0" distR="0" wp14:anchorId="366E5B5D" wp14:editId="42B3BC9A">
            <wp:extent cx="6400800" cy="6400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r>
        <w:t xml:space="preserve">Figure 4a:  </w:t>
      </w:r>
      <w:r w:rsidR="006D3219">
        <w:t xml:space="preserve">Input effective versus estimated implied sample size: (1) frequency (Left), (2) correlation (Center), and (3) time series (Right). </w:t>
      </w:r>
      <w:r>
        <w:t>(</w:t>
      </w:r>
      <w:proofErr w:type="gramStart"/>
      <w:r w:rsidR="006D3219">
        <w:t>a</w:t>
      </w:r>
      <w:r>
        <w:t>lternative</w:t>
      </w:r>
      <w:proofErr w:type="gramEnd"/>
      <w:r>
        <w:t xml:space="preserve"> model 0</w:t>
      </w:r>
      <w:r w:rsidR="006D3219">
        <w:t>)</w:t>
      </w:r>
      <w:r w:rsidR="00497597">
        <w:t xml:space="preserve"> </w:t>
      </w:r>
    </w:p>
    <w:p w:rsidR="003E39DD" w:rsidRDefault="003E39DD" w:rsidP="00530E4F">
      <w:pPr>
        <w:widowControl w:val="0"/>
        <w:tabs>
          <w:tab w:val="left" w:pos="-720"/>
          <w:tab w:val="left" w:pos="0"/>
        </w:tabs>
        <w:suppressAutoHyphens/>
      </w:pPr>
    </w:p>
    <w:p w:rsidR="00581ADA" w:rsidRDefault="009E25D1" w:rsidP="00530E4F">
      <w:pPr>
        <w:widowControl w:val="0"/>
        <w:tabs>
          <w:tab w:val="left" w:pos="-720"/>
          <w:tab w:val="left" w:pos="0"/>
        </w:tabs>
        <w:suppressAutoHyphens/>
      </w:pPr>
      <w:r>
        <w:rPr>
          <w:noProof/>
        </w:rPr>
        <w:lastRenderedPageBreak/>
        <w:drawing>
          <wp:inline distT="0" distB="0" distL="0" distR="0">
            <wp:extent cx="6400800"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581ADA" w:rsidRDefault="003E39DD" w:rsidP="00530E4F">
      <w:pPr>
        <w:widowControl w:val="0"/>
        <w:tabs>
          <w:tab w:val="left" w:pos="-720"/>
          <w:tab w:val="left" w:pos="0"/>
        </w:tabs>
        <w:suppressAutoHyphens/>
      </w:pPr>
      <w:r>
        <w:t>Figure 4b</w:t>
      </w:r>
      <w:r w:rsidR="00581ADA">
        <w:t xml:space="preserve">: </w:t>
      </w:r>
      <w:r w:rsidR="006D3219">
        <w:t>Input e</w:t>
      </w:r>
      <w:r w:rsidR="00581ADA">
        <w:t xml:space="preserve">ffective </w:t>
      </w:r>
      <w:r w:rsidR="00497597">
        <w:t>versus</w:t>
      </w:r>
      <w:r w:rsidR="009E25D1">
        <w:t xml:space="preserve"> </w:t>
      </w:r>
      <w:r w:rsidR="006D3219">
        <w:t xml:space="preserve">estimated </w:t>
      </w:r>
      <w:r w:rsidR="009E25D1">
        <w:t>implied sa</w:t>
      </w:r>
      <w:r>
        <w:t>mple size</w:t>
      </w:r>
      <w:r w:rsidR="006D3219">
        <w:t>: (1) frequency (Left), (2) correlation (Center), and (3) time series (Right). (</w:t>
      </w:r>
      <w:proofErr w:type="gramStart"/>
      <w:r w:rsidR="00497597">
        <w:t>alternative</w:t>
      </w:r>
      <w:proofErr w:type="gramEnd"/>
      <w:r>
        <w:t xml:space="preserve"> model 2.i</w:t>
      </w:r>
      <w:r w:rsidR="006D3219">
        <w:t>)</w:t>
      </w:r>
      <w:r w:rsidR="00497597">
        <w:t xml:space="preserve"> </w:t>
      </w:r>
    </w:p>
    <w:p w:rsidR="00581ADA" w:rsidRDefault="00581ADA" w:rsidP="00530E4F">
      <w:pPr>
        <w:widowControl w:val="0"/>
        <w:tabs>
          <w:tab w:val="left" w:pos="-720"/>
          <w:tab w:val="left" w:pos="0"/>
        </w:tabs>
        <w:suppressAutoHyphens/>
      </w:pPr>
    </w:p>
    <w:p w:rsidR="0003747B" w:rsidRDefault="0003747B">
      <w:pPr>
        <w:spacing w:after="200" w:line="276" w:lineRule="auto"/>
      </w:pPr>
    </w:p>
    <w:p w:rsidR="00926BF1" w:rsidRDefault="00926BF1">
      <w:pPr>
        <w:spacing w:after="200" w:line="276" w:lineRule="auto"/>
      </w:pPr>
    </w:p>
    <w:p w:rsidR="00926BF1" w:rsidRDefault="006F0D7D">
      <w:pPr>
        <w:spacing w:after="200" w:line="276" w:lineRule="auto"/>
      </w:pPr>
      <w:r>
        <w:rPr>
          <w:noProof/>
        </w:rPr>
        <w:lastRenderedPageBreak/>
        <w:drawing>
          <wp:inline distT="0" distB="0" distL="0" distR="0">
            <wp:extent cx="6400800" cy="640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926BF1" w:rsidRDefault="00926BF1" w:rsidP="006D3219">
      <w:pPr>
        <w:widowControl w:val="0"/>
        <w:tabs>
          <w:tab w:val="left" w:pos="-720"/>
          <w:tab w:val="left" w:pos="0"/>
        </w:tabs>
        <w:suppressAutoHyphens/>
      </w:pPr>
      <w:r>
        <w:t xml:space="preserve">Figure 4c: </w:t>
      </w:r>
      <w:r w:rsidR="006D3219">
        <w:t>Input effective versus estimated implied sample size: (1) frequency (Left), (2) correlation (Center), and (3) time series (Right) (alternative model 2.io).</w:t>
      </w:r>
    </w:p>
    <w:p w:rsidR="003E39DD" w:rsidRDefault="003E39DD" w:rsidP="003E39DD">
      <w:pPr>
        <w:widowControl w:val="0"/>
        <w:tabs>
          <w:tab w:val="left" w:pos="-720"/>
          <w:tab w:val="left" w:pos="0"/>
        </w:tabs>
        <w:suppressAutoHyphens/>
      </w:pPr>
      <w:r>
        <w:rPr>
          <w:noProof/>
        </w:rPr>
        <w:lastRenderedPageBreak/>
        <w:drawing>
          <wp:inline distT="0" distB="0" distL="0" distR="0" wp14:anchorId="37D548AA" wp14:editId="0C516100">
            <wp:extent cx="6400800" cy="6400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proofErr w:type="gramStart"/>
      <w:r>
        <w:t>Figure 5a.</w:t>
      </w:r>
      <w:proofErr w:type="gramEnd"/>
      <w:r>
        <w:t xml:space="preserve">  </w:t>
      </w:r>
      <w:proofErr w:type="gramStart"/>
      <w:r w:rsidR="006D3219">
        <w:t>Estimated m</w:t>
      </w:r>
      <w:r>
        <w:t>olting probability and trawl/pot selectivity</w:t>
      </w:r>
      <w:r w:rsidR="00497597">
        <w:t xml:space="preserve"> </w:t>
      </w:r>
      <w:r w:rsidR="006D3219">
        <w:t>(a</w:t>
      </w:r>
      <w:r>
        <w:t>lternative model 0</w:t>
      </w:r>
      <w:r w:rsidR="006D3219">
        <w:t>).</w:t>
      </w:r>
      <w:proofErr w:type="gramEnd"/>
    </w:p>
    <w:p w:rsidR="0003747B" w:rsidRDefault="0003747B" w:rsidP="0003747B"/>
    <w:p w:rsidR="0003747B" w:rsidRDefault="009E25D1" w:rsidP="0003747B">
      <w:r>
        <w:rPr>
          <w:noProof/>
        </w:rPr>
        <w:lastRenderedPageBreak/>
        <w:drawing>
          <wp:inline distT="0" distB="0" distL="0" distR="0">
            <wp:extent cx="6400800" cy="640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19677D" w:rsidRDefault="003E39DD" w:rsidP="0019677D">
      <w:pPr>
        <w:widowControl w:val="0"/>
        <w:tabs>
          <w:tab w:val="left" w:pos="-720"/>
          <w:tab w:val="left" w:pos="0"/>
        </w:tabs>
        <w:suppressAutoHyphens/>
      </w:pPr>
      <w:proofErr w:type="gramStart"/>
      <w:r>
        <w:t>Figure 5b</w:t>
      </w:r>
      <w:r w:rsidR="0003747B">
        <w:t>.</w:t>
      </w:r>
      <w:proofErr w:type="gramEnd"/>
      <w:r w:rsidR="0003747B">
        <w:t xml:space="preserve">  </w:t>
      </w:r>
      <w:proofErr w:type="gramStart"/>
      <w:r w:rsidR="006D3219">
        <w:t>Estimated molting probability and trawl/pot selectivity (alternative model 2.i).</w:t>
      </w:r>
      <w:proofErr w:type="gramEnd"/>
    </w:p>
    <w:p w:rsidR="0003747B" w:rsidRDefault="0003747B" w:rsidP="0003747B">
      <w:pPr>
        <w:widowControl w:val="0"/>
        <w:tabs>
          <w:tab w:val="left" w:pos="-720"/>
          <w:tab w:val="left" w:pos="0"/>
        </w:tabs>
        <w:suppressAutoHyphens/>
      </w:pPr>
    </w:p>
    <w:p w:rsidR="00926BF1" w:rsidRDefault="00926BF1" w:rsidP="0003747B">
      <w:r>
        <w:rPr>
          <w:noProof/>
        </w:rPr>
        <w:lastRenderedPageBreak/>
        <w:drawing>
          <wp:inline distT="0" distB="0" distL="0" distR="0">
            <wp:extent cx="64008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926BF1" w:rsidRDefault="00926BF1" w:rsidP="00926BF1">
      <w:pPr>
        <w:widowControl w:val="0"/>
        <w:tabs>
          <w:tab w:val="left" w:pos="-720"/>
          <w:tab w:val="left" w:pos="0"/>
        </w:tabs>
        <w:suppressAutoHyphens/>
      </w:pPr>
      <w:proofErr w:type="gramStart"/>
      <w:r>
        <w:t>Figure 5c.</w:t>
      </w:r>
      <w:proofErr w:type="gramEnd"/>
      <w:r>
        <w:t xml:space="preserve">  </w:t>
      </w:r>
      <w:proofErr w:type="gramStart"/>
      <w:r w:rsidR="006D3219">
        <w:t>Estimated molting probability and trawl/pot selectivity (alternative model 2.io).</w:t>
      </w:r>
      <w:proofErr w:type="gramEnd"/>
    </w:p>
    <w:p w:rsidR="0003747B" w:rsidRDefault="0003747B" w:rsidP="0003747B">
      <w:r>
        <w:br w:type="page"/>
      </w:r>
    </w:p>
    <w:p w:rsidR="003E39DD" w:rsidRDefault="003E39DD" w:rsidP="003E39DD">
      <w:r>
        <w:rPr>
          <w:noProof/>
        </w:rPr>
        <w:lastRenderedPageBreak/>
        <w:drawing>
          <wp:inline distT="0" distB="0" distL="0" distR="0" wp14:anchorId="6908CC3D" wp14:editId="11902C70">
            <wp:extent cx="6400800" cy="640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proofErr w:type="gramStart"/>
      <w:r>
        <w:t>Figure 6a.</w:t>
      </w:r>
      <w:proofErr w:type="gramEnd"/>
      <w:r>
        <w:t xml:space="preserve"> </w:t>
      </w:r>
      <w:proofErr w:type="gramStart"/>
      <w:r w:rsidR="00497597">
        <w:t>Area-swept (observed) and model-e</w:t>
      </w:r>
      <w:r>
        <w:t>stimated</w:t>
      </w:r>
      <w:r w:rsidR="00497597">
        <w:t xml:space="preserve"> </w:t>
      </w:r>
      <w:r w:rsidR="008D468A">
        <w:t xml:space="preserve">trawl survey </w:t>
      </w:r>
      <w:r>
        <w:t>abundance</w:t>
      </w:r>
      <w:r w:rsidR="00497597">
        <w:t xml:space="preserve"> </w:t>
      </w:r>
      <w:r>
        <w:t>(≥ 74 mm CL)</w:t>
      </w:r>
      <w:r w:rsidR="00497597">
        <w:t xml:space="preserve"> </w:t>
      </w:r>
      <w:r>
        <w:t>(</w:t>
      </w:r>
      <w:r w:rsidR="008D468A">
        <w:t>a</w:t>
      </w:r>
      <w:r>
        <w:t>lternative model 0</w:t>
      </w:r>
      <w:r w:rsidR="008D468A">
        <w:t>)</w:t>
      </w:r>
      <w:r w:rsidR="00497597">
        <w:t>.</w:t>
      </w:r>
      <w:proofErr w:type="gramEnd"/>
    </w:p>
    <w:p w:rsidR="0003747B" w:rsidRDefault="0003747B" w:rsidP="0003747B">
      <w:pPr>
        <w:widowControl w:val="0"/>
        <w:tabs>
          <w:tab w:val="left" w:pos="-720"/>
        </w:tabs>
        <w:suppressAutoHyphens/>
        <w:ind w:left="720" w:hanging="720"/>
        <w:jc w:val="both"/>
        <w:rPr>
          <w:spacing w:val="-3"/>
        </w:rPr>
      </w:pPr>
    </w:p>
    <w:p w:rsidR="009E2AE1" w:rsidRDefault="009E2AE1">
      <w:pPr>
        <w:spacing w:after="200" w:line="276" w:lineRule="auto"/>
      </w:pPr>
      <w:r>
        <w:br w:type="page"/>
      </w:r>
    </w:p>
    <w:p w:rsidR="00F137BD" w:rsidRDefault="009E25D1" w:rsidP="00530E4F">
      <w:r>
        <w:rPr>
          <w:noProof/>
        </w:rPr>
        <w:lastRenderedPageBreak/>
        <w:drawing>
          <wp:inline distT="0" distB="0" distL="0" distR="0">
            <wp:extent cx="6400800" cy="640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19677D" w:rsidRDefault="0003747B" w:rsidP="0019677D">
      <w:pPr>
        <w:widowControl w:val="0"/>
        <w:tabs>
          <w:tab w:val="left" w:pos="-720"/>
          <w:tab w:val="left" w:pos="0"/>
        </w:tabs>
        <w:suppressAutoHyphens/>
      </w:pPr>
      <w:proofErr w:type="gramStart"/>
      <w:r>
        <w:t>Figure 6</w:t>
      </w:r>
      <w:r w:rsidR="003E39DD">
        <w:t>b</w:t>
      </w:r>
      <w:r w:rsidR="00F137BD">
        <w:t>.</w:t>
      </w:r>
      <w:proofErr w:type="gramEnd"/>
      <w:r w:rsidR="00F137BD">
        <w:t xml:space="preserve"> </w:t>
      </w:r>
      <w:proofErr w:type="gramStart"/>
      <w:r w:rsidR="008D468A">
        <w:t>Area-swept (observed) and model-estimated trawl survey abundance (≥ 74 mm CL) (alternative model 2.i).</w:t>
      </w:r>
      <w:proofErr w:type="gramEnd"/>
    </w:p>
    <w:p w:rsidR="0011047A" w:rsidRDefault="0011047A" w:rsidP="00F137BD">
      <w:pPr>
        <w:widowControl w:val="0"/>
        <w:tabs>
          <w:tab w:val="left" w:pos="-720"/>
          <w:tab w:val="left" w:pos="0"/>
        </w:tabs>
        <w:suppressAutoHyphens/>
      </w:pPr>
    </w:p>
    <w:p w:rsidR="00926BF1" w:rsidRDefault="00F137BD" w:rsidP="003E39DD">
      <w:pPr>
        <w:widowControl w:val="0"/>
        <w:tabs>
          <w:tab w:val="left" w:pos="-720"/>
          <w:tab w:val="left" w:pos="0"/>
        </w:tabs>
        <w:suppressAutoHyphens/>
      </w:pPr>
      <w:r>
        <w:t xml:space="preserve"> </w:t>
      </w:r>
      <w:r w:rsidR="003B6499">
        <w:rPr>
          <w:noProof/>
        </w:rPr>
        <w:lastRenderedPageBreak/>
        <w:drawing>
          <wp:inline distT="0" distB="0" distL="0" distR="0">
            <wp:extent cx="6400800" cy="6400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926BF1" w:rsidRDefault="00926BF1" w:rsidP="00926BF1">
      <w:pPr>
        <w:widowControl w:val="0"/>
        <w:tabs>
          <w:tab w:val="left" w:pos="-720"/>
          <w:tab w:val="left" w:pos="0"/>
        </w:tabs>
        <w:suppressAutoHyphens/>
      </w:pPr>
      <w:proofErr w:type="gramStart"/>
      <w:r>
        <w:t>Figure 6c.</w:t>
      </w:r>
      <w:proofErr w:type="gramEnd"/>
      <w:r>
        <w:t xml:space="preserve"> </w:t>
      </w:r>
      <w:proofErr w:type="gramStart"/>
      <w:r w:rsidR="008D468A">
        <w:t>Area-swept (observed) and model-estimated trawl survey abundance (≥ 74 mm CL) (alternative model 2.io).</w:t>
      </w:r>
      <w:proofErr w:type="gramEnd"/>
    </w:p>
    <w:p w:rsidR="00926BF1" w:rsidRDefault="00926BF1" w:rsidP="00926BF1">
      <w:pPr>
        <w:widowControl w:val="0"/>
        <w:tabs>
          <w:tab w:val="left" w:pos="-720"/>
          <w:tab w:val="left" w:pos="0"/>
        </w:tabs>
        <w:suppressAutoHyphens/>
      </w:pPr>
    </w:p>
    <w:p w:rsidR="00926BF1" w:rsidRDefault="00926BF1" w:rsidP="003E39DD">
      <w:pPr>
        <w:widowControl w:val="0"/>
        <w:tabs>
          <w:tab w:val="left" w:pos="-720"/>
          <w:tab w:val="left" w:pos="0"/>
        </w:tabs>
        <w:suppressAutoHyphens/>
      </w:pPr>
    </w:p>
    <w:p w:rsidR="003E39DD" w:rsidRDefault="003E39DD" w:rsidP="003E39DD">
      <w:pPr>
        <w:widowControl w:val="0"/>
        <w:tabs>
          <w:tab w:val="left" w:pos="-720"/>
          <w:tab w:val="left" w:pos="0"/>
        </w:tabs>
        <w:suppressAutoHyphens/>
      </w:pPr>
      <w:r>
        <w:rPr>
          <w:noProof/>
        </w:rPr>
        <w:lastRenderedPageBreak/>
        <w:drawing>
          <wp:inline distT="0" distB="0" distL="0" distR="0" wp14:anchorId="1B891790" wp14:editId="7559B24C">
            <wp:extent cx="6400800" cy="640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proofErr w:type="gramStart"/>
      <w:r>
        <w:t>Figure 7a.</w:t>
      </w:r>
      <w:proofErr w:type="gramEnd"/>
      <w:r>
        <w:t xml:space="preserve"> Estimated </w:t>
      </w:r>
      <w:r w:rsidR="00A86CC7">
        <w:t xml:space="preserve">total, </w:t>
      </w:r>
      <w:r>
        <w:t>legal</w:t>
      </w:r>
      <w:r w:rsidR="00FC435D">
        <w:t>, and recruitment</w:t>
      </w:r>
      <w:r w:rsidR="00A86CC7">
        <w:t xml:space="preserve"> (</w:t>
      </w:r>
      <w:r>
        <w:t>model 0</w:t>
      </w:r>
      <w:r w:rsidR="00A86CC7">
        <w:t>)</w:t>
      </w:r>
      <w:r w:rsidR="00541D3C">
        <w:t>.</w:t>
      </w:r>
    </w:p>
    <w:p w:rsidR="00F137BD" w:rsidRDefault="00F137BD" w:rsidP="00F137BD">
      <w:pPr>
        <w:widowControl w:val="0"/>
        <w:tabs>
          <w:tab w:val="left" w:pos="-720"/>
          <w:tab w:val="left" w:pos="0"/>
        </w:tabs>
        <w:suppressAutoHyphens/>
      </w:pPr>
    </w:p>
    <w:p w:rsidR="00F137BD" w:rsidRDefault="009E25D1" w:rsidP="00530E4F">
      <w:r>
        <w:rPr>
          <w:noProof/>
        </w:rPr>
        <w:lastRenderedPageBreak/>
        <w:drawing>
          <wp:inline distT="0" distB="0" distL="0" distR="0">
            <wp:extent cx="6400800" cy="640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EA119A" w:rsidRDefault="0003747B" w:rsidP="00EA119A">
      <w:pPr>
        <w:widowControl w:val="0"/>
        <w:tabs>
          <w:tab w:val="left" w:pos="-720"/>
          <w:tab w:val="left" w:pos="0"/>
        </w:tabs>
        <w:suppressAutoHyphens/>
      </w:pPr>
      <w:proofErr w:type="gramStart"/>
      <w:r>
        <w:t>Figure 7</w:t>
      </w:r>
      <w:r w:rsidR="003E39DD">
        <w:t>b</w:t>
      </w:r>
      <w:r w:rsidR="00F137BD">
        <w:t>.</w:t>
      </w:r>
      <w:proofErr w:type="gramEnd"/>
      <w:r w:rsidR="00F137BD">
        <w:t xml:space="preserve"> </w:t>
      </w:r>
      <w:r w:rsidR="00A86CC7">
        <w:t>Estimated total, legal, and recruitment (model 2.i).</w:t>
      </w:r>
    </w:p>
    <w:p w:rsidR="00F137BD" w:rsidRDefault="003B6499" w:rsidP="00F137BD">
      <w:pPr>
        <w:widowControl w:val="0"/>
        <w:tabs>
          <w:tab w:val="left" w:pos="-720"/>
          <w:tab w:val="left" w:pos="0"/>
        </w:tabs>
        <w:suppressAutoHyphens/>
      </w:pPr>
      <w:r>
        <w:rPr>
          <w:noProof/>
        </w:rPr>
        <w:lastRenderedPageBreak/>
        <w:drawing>
          <wp:inline distT="0" distB="0" distL="0" distR="0">
            <wp:extent cx="6400800" cy="6400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926BF1" w:rsidRDefault="00926BF1" w:rsidP="00F137BD">
      <w:pPr>
        <w:widowControl w:val="0"/>
        <w:tabs>
          <w:tab w:val="left" w:pos="-720"/>
          <w:tab w:val="left" w:pos="0"/>
        </w:tabs>
        <w:suppressAutoHyphens/>
      </w:pPr>
    </w:p>
    <w:p w:rsidR="00926BF1" w:rsidRDefault="00926BF1" w:rsidP="00926BF1">
      <w:pPr>
        <w:widowControl w:val="0"/>
        <w:tabs>
          <w:tab w:val="left" w:pos="-720"/>
          <w:tab w:val="left" w:pos="0"/>
        </w:tabs>
        <w:suppressAutoHyphens/>
      </w:pPr>
      <w:proofErr w:type="gramStart"/>
      <w:r>
        <w:t>Figure 7c.</w:t>
      </w:r>
      <w:proofErr w:type="gramEnd"/>
      <w:r>
        <w:t xml:space="preserve"> </w:t>
      </w:r>
      <w:r w:rsidR="00A86CC7">
        <w:t>Estimated total, legal, and recruitment (model 2.io).</w:t>
      </w:r>
    </w:p>
    <w:p w:rsidR="00926BF1" w:rsidRDefault="00926BF1" w:rsidP="00F137BD">
      <w:pPr>
        <w:widowControl w:val="0"/>
        <w:tabs>
          <w:tab w:val="left" w:pos="-720"/>
          <w:tab w:val="left" w:pos="0"/>
        </w:tabs>
        <w:suppressAutoHyphens/>
      </w:pPr>
    </w:p>
    <w:p w:rsidR="003E39DD" w:rsidRDefault="003E39DD" w:rsidP="003E39DD">
      <w:pPr>
        <w:widowControl w:val="0"/>
        <w:tabs>
          <w:tab w:val="left" w:pos="-720"/>
          <w:tab w:val="left" w:pos="0"/>
        </w:tabs>
        <w:suppressAutoHyphens/>
      </w:pPr>
      <w:r>
        <w:rPr>
          <w:noProof/>
        </w:rPr>
        <w:lastRenderedPageBreak/>
        <w:drawing>
          <wp:inline distT="0" distB="0" distL="0" distR="0" wp14:anchorId="3BC5C609" wp14:editId="2D4B08C2">
            <wp:extent cx="6400800" cy="640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p>
    <w:p w:rsidR="003E39DD" w:rsidRDefault="003E39DD" w:rsidP="003E39DD">
      <w:pPr>
        <w:widowControl w:val="0"/>
        <w:tabs>
          <w:tab w:val="left" w:pos="-720"/>
          <w:tab w:val="left" w:pos="0"/>
        </w:tabs>
        <w:suppressAutoHyphens/>
      </w:pPr>
      <w:proofErr w:type="gramStart"/>
      <w:r>
        <w:t>Figure 8a.</w:t>
      </w:r>
      <w:proofErr w:type="gramEnd"/>
      <w:r>
        <w:t xml:space="preserve"> </w:t>
      </w:r>
      <w:proofErr w:type="gramStart"/>
      <w:r>
        <w:t>Estimated abundance by length class</w:t>
      </w:r>
      <w:r w:rsidR="00541D3C">
        <w:t xml:space="preserve"> </w:t>
      </w:r>
      <w:r w:rsidR="00A86CC7">
        <w:t>(</w:t>
      </w:r>
      <w:r w:rsidR="00541D3C">
        <w:t>model 0</w:t>
      </w:r>
      <w:r w:rsidR="00A86CC7">
        <w:t>)</w:t>
      </w:r>
      <w:r w:rsidR="00541D3C">
        <w:t>.</w:t>
      </w:r>
      <w:proofErr w:type="gramEnd"/>
    </w:p>
    <w:p w:rsidR="003E39DD" w:rsidRDefault="003E39DD" w:rsidP="00F137BD">
      <w:pPr>
        <w:widowControl w:val="0"/>
        <w:tabs>
          <w:tab w:val="left" w:pos="-720"/>
          <w:tab w:val="left" w:pos="0"/>
        </w:tabs>
        <w:suppressAutoHyphens/>
      </w:pPr>
    </w:p>
    <w:p w:rsidR="00EA119A" w:rsidRDefault="00EA119A" w:rsidP="00EA119A">
      <w:pPr>
        <w:widowControl w:val="0"/>
        <w:tabs>
          <w:tab w:val="left" w:pos="-720"/>
          <w:tab w:val="left" w:pos="0"/>
        </w:tabs>
        <w:suppressAutoHyphens/>
      </w:pPr>
    </w:p>
    <w:p w:rsidR="00EA119A" w:rsidRDefault="00EA119A" w:rsidP="00EA119A">
      <w:pPr>
        <w:widowControl w:val="0"/>
        <w:tabs>
          <w:tab w:val="left" w:pos="-720"/>
          <w:tab w:val="left" w:pos="0"/>
        </w:tabs>
        <w:suppressAutoHyphens/>
      </w:pPr>
    </w:p>
    <w:p w:rsidR="00EA119A" w:rsidRDefault="00EA119A" w:rsidP="00EA119A">
      <w:pPr>
        <w:widowControl w:val="0"/>
        <w:tabs>
          <w:tab w:val="left" w:pos="-720"/>
          <w:tab w:val="left" w:pos="0"/>
        </w:tabs>
        <w:suppressAutoHyphens/>
      </w:pPr>
      <w:r>
        <w:t xml:space="preserve"> </w:t>
      </w:r>
    </w:p>
    <w:p w:rsidR="00EA119A" w:rsidRDefault="00EA119A" w:rsidP="00EA119A">
      <w:pPr>
        <w:widowControl w:val="0"/>
        <w:tabs>
          <w:tab w:val="left" w:pos="-720"/>
          <w:tab w:val="left" w:pos="0"/>
        </w:tabs>
        <w:suppressAutoHyphens/>
      </w:pPr>
    </w:p>
    <w:p w:rsidR="00EA119A" w:rsidRDefault="00EA119A" w:rsidP="00F137BD">
      <w:pPr>
        <w:widowControl w:val="0"/>
        <w:tabs>
          <w:tab w:val="left" w:pos="-720"/>
          <w:tab w:val="left" w:pos="0"/>
        </w:tabs>
        <w:suppressAutoHyphens/>
      </w:pPr>
    </w:p>
    <w:p w:rsidR="0011047A" w:rsidRDefault="00556447" w:rsidP="0011047A">
      <w:pPr>
        <w:widowControl w:val="0"/>
        <w:tabs>
          <w:tab w:val="left" w:pos="-720"/>
          <w:tab w:val="left" w:pos="0"/>
        </w:tabs>
        <w:suppressAutoHyphens/>
      </w:pPr>
      <w:r>
        <w:rPr>
          <w:noProof/>
        </w:rPr>
        <w:lastRenderedPageBreak/>
        <w:drawing>
          <wp:inline distT="0" distB="0" distL="0" distR="0">
            <wp:extent cx="6400800" cy="6391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391275"/>
                    </a:xfrm>
                    <a:prstGeom prst="rect">
                      <a:avLst/>
                    </a:prstGeom>
                    <a:noFill/>
                    <a:ln>
                      <a:noFill/>
                    </a:ln>
                  </pic:spPr>
                </pic:pic>
              </a:graphicData>
            </a:graphic>
          </wp:inline>
        </w:drawing>
      </w:r>
    </w:p>
    <w:p w:rsidR="0011047A" w:rsidRDefault="003E39DD" w:rsidP="0011047A">
      <w:pPr>
        <w:widowControl w:val="0"/>
        <w:tabs>
          <w:tab w:val="left" w:pos="-720"/>
          <w:tab w:val="left" w:pos="0"/>
        </w:tabs>
        <w:suppressAutoHyphens/>
      </w:pPr>
      <w:proofErr w:type="gramStart"/>
      <w:r>
        <w:t>Figure 8b</w:t>
      </w:r>
      <w:r w:rsidR="00A86CC7">
        <w:t>.</w:t>
      </w:r>
      <w:proofErr w:type="gramEnd"/>
      <w:r w:rsidR="00A86CC7">
        <w:t xml:space="preserve"> </w:t>
      </w:r>
      <w:proofErr w:type="gramStart"/>
      <w:r w:rsidR="00A86CC7">
        <w:t>Estimated abundance by length class (model 2.i).</w:t>
      </w:r>
      <w:proofErr w:type="gramEnd"/>
    </w:p>
    <w:p w:rsidR="00EA119A" w:rsidRDefault="00EA119A" w:rsidP="00F137BD">
      <w:pPr>
        <w:widowControl w:val="0"/>
        <w:tabs>
          <w:tab w:val="left" w:pos="-720"/>
          <w:tab w:val="left" w:pos="0"/>
        </w:tabs>
        <w:suppressAutoHyphens/>
      </w:pPr>
    </w:p>
    <w:p w:rsidR="00926BF1" w:rsidRDefault="003B6499">
      <w:pPr>
        <w:spacing w:after="200" w:line="276" w:lineRule="auto"/>
      </w:pPr>
      <w:r>
        <w:rPr>
          <w:noProof/>
        </w:rPr>
        <w:lastRenderedPageBreak/>
        <w:drawing>
          <wp:inline distT="0" distB="0" distL="0" distR="0">
            <wp:extent cx="6400800" cy="6400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11047A" w:rsidRDefault="003B6499">
      <w:pPr>
        <w:spacing w:after="200" w:line="276" w:lineRule="auto"/>
      </w:pPr>
      <w:proofErr w:type="gramStart"/>
      <w:r>
        <w:t>Figure 8c</w:t>
      </w:r>
      <w:r w:rsidR="00926BF1">
        <w:t>.</w:t>
      </w:r>
      <w:proofErr w:type="gramEnd"/>
      <w:r w:rsidR="00926BF1">
        <w:t xml:space="preserve"> </w:t>
      </w:r>
      <w:proofErr w:type="gramStart"/>
      <w:r w:rsidR="00A86CC7">
        <w:t>Estimated abundance by length class (model 2.io).</w:t>
      </w:r>
      <w:proofErr w:type="gramEnd"/>
      <w:r w:rsidR="0011047A">
        <w:br w:type="page"/>
      </w:r>
    </w:p>
    <w:p w:rsidR="003E39DD" w:rsidRDefault="003E39DD" w:rsidP="003E39DD">
      <w:pPr>
        <w:spacing w:after="200" w:line="276" w:lineRule="auto"/>
      </w:pPr>
      <w:r>
        <w:rPr>
          <w:noProof/>
        </w:rPr>
        <w:lastRenderedPageBreak/>
        <w:drawing>
          <wp:inline distT="0" distB="0" distL="0" distR="0" wp14:anchorId="5B5A907C" wp14:editId="3C65DCDC">
            <wp:extent cx="6400800" cy="640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p>
    <w:p w:rsidR="003E39DD" w:rsidRDefault="003E39DD" w:rsidP="003E39DD">
      <w:pPr>
        <w:widowControl w:val="0"/>
        <w:tabs>
          <w:tab w:val="left" w:pos="-720"/>
          <w:tab w:val="left" w:pos="0"/>
        </w:tabs>
        <w:suppressAutoHyphens/>
      </w:pPr>
      <w:proofErr w:type="gramStart"/>
      <w:r>
        <w:t>Figure 8a.</w:t>
      </w:r>
      <w:proofErr w:type="gramEnd"/>
      <w:r>
        <w:t xml:space="preserve"> Estimated </w:t>
      </w:r>
      <w:r w:rsidR="00A86CC7">
        <w:t>model MMB (</w:t>
      </w:r>
      <w:r w:rsidR="0051402F">
        <w:t>model 0</w:t>
      </w:r>
      <w:r w:rsidR="00A86CC7">
        <w:t xml:space="preserve">). </w:t>
      </w:r>
      <w:r w:rsidR="0051402F">
        <w:t>The d</w:t>
      </w:r>
      <w:r>
        <w:t>ash</w:t>
      </w:r>
      <w:r w:rsidR="00F541B5">
        <w:t>ed</w:t>
      </w:r>
      <w:r w:rsidR="00A86CC7">
        <w:t xml:space="preserve"> line shows </w:t>
      </w:r>
      <w:proofErr w:type="spellStart"/>
      <w:r w:rsidR="00A86CC7">
        <w:t>Bmsy</w:t>
      </w:r>
      <w:proofErr w:type="spellEnd"/>
      <w:r w:rsidR="00A86CC7">
        <w:t>.</w:t>
      </w:r>
    </w:p>
    <w:p w:rsidR="00F137BD" w:rsidRDefault="00F137BD" w:rsidP="00530E4F"/>
    <w:p w:rsidR="00F137BD" w:rsidRDefault="009E25D1" w:rsidP="00530E4F">
      <w:r>
        <w:rPr>
          <w:noProof/>
        </w:rPr>
        <w:lastRenderedPageBreak/>
        <w:drawing>
          <wp:inline distT="0" distB="0" distL="0" distR="0" wp14:anchorId="1CB00CFE" wp14:editId="28EF29A4">
            <wp:extent cx="6400800" cy="640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A86CC7" w:rsidRDefault="00F137BD" w:rsidP="00A86CC7">
      <w:pPr>
        <w:widowControl w:val="0"/>
        <w:tabs>
          <w:tab w:val="left" w:pos="-720"/>
          <w:tab w:val="left" w:pos="0"/>
        </w:tabs>
        <w:suppressAutoHyphens/>
      </w:pPr>
      <w:proofErr w:type="gramStart"/>
      <w:r>
        <w:t>Figure</w:t>
      </w:r>
      <w:r w:rsidR="0003747B">
        <w:t xml:space="preserve"> 8</w:t>
      </w:r>
      <w:r w:rsidR="003E39DD">
        <w:t>b</w:t>
      </w:r>
      <w:r>
        <w:t>.</w:t>
      </w:r>
      <w:proofErr w:type="gramEnd"/>
      <w:r>
        <w:t xml:space="preserve"> </w:t>
      </w:r>
      <w:r w:rsidR="00A86CC7">
        <w:t xml:space="preserve">Estimated model MMB (model 2.i). The dashed line shows </w:t>
      </w:r>
      <w:proofErr w:type="spellStart"/>
      <w:r w:rsidR="00A86CC7">
        <w:t>Bmsy</w:t>
      </w:r>
      <w:proofErr w:type="spellEnd"/>
      <w:r w:rsidR="00A86CC7">
        <w:t>.</w:t>
      </w:r>
    </w:p>
    <w:p w:rsidR="0011047A" w:rsidRDefault="0011047A" w:rsidP="0011047A">
      <w:pPr>
        <w:widowControl w:val="0"/>
        <w:tabs>
          <w:tab w:val="left" w:pos="-720"/>
          <w:tab w:val="left" w:pos="0"/>
        </w:tabs>
        <w:suppressAutoHyphens/>
      </w:pPr>
    </w:p>
    <w:p w:rsidR="00F137BD" w:rsidRDefault="00F137BD" w:rsidP="00F137BD">
      <w:pPr>
        <w:widowControl w:val="0"/>
        <w:tabs>
          <w:tab w:val="left" w:pos="-720"/>
          <w:tab w:val="left" w:pos="0"/>
        </w:tabs>
        <w:suppressAutoHyphens/>
      </w:pPr>
    </w:p>
    <w:p w:rsidR="00A86CC7" w:rsidRDefault="003B6499" w:rsidP="00A86CC7">
      <w:pPr>
        <w:widowControl w:val="0"/>
        <w:tabs>
          <w:tab w:val="left" w:pos="-720"/>
          <w:tab w:val="left" w:pos="0"/>
        </w:tabs>
        <w:suppressAutoHyphens/>
      </w:pPr>
      <w:r>
        <w:rPr>
          <w:noProof/>
        </w:rPr>
        <w:lastRenderedPageBreak/>
        <w:drawing>
          <wp:inline distT="0" distB="0" distL="0" distR="0" wp14:anchorId="56137CB8" wp14:editId="44A47815">
            <wp:extent cx="6400800" cy="6400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roofErr w:type="gramStart"/>
      <w:r w:rsidR="00926BF1">
        <w:t>Figure 8c.</w:t>
      </w:r>
      <w:proofErr w:type="gramEnd"/>
      <w:r w:rsidR="00926BF1">
        <w:t xml:space="preserve"> </w:t>
      </w:r>
      <w:r w:rsidR="00A86CC7">
        <w:t xml:space="preserve">Estimated model MMB (model 2.io). The dashed line shows </w:t>
      </w:r>
      <w:proofErr w:type="spellStart"/>
      <w:r w:rsidR="00A86CC7">
        <w:t>Bmsy</w:t>
      </w:r>
      <w:proofErr w:type="spellEnd"/>
      <w:r w:rsidR="00A86CC7">
        <w:t>.</w:t>
      </w:r>
    </w:p>
    <w:p w:rsidR="00926BF1" w:rsidRDefault="00926BF1" w:rsidP="00341452">
      <w:pPr>
        <w:spacing w:after="200" w:line="276" w:lineRule="auto"/>
      </w:pPr>
    </w:p>
    <w:p w:rsidR="00926BF1" w:rsidRDefault="00926BF1">
      <w:pPr>
        <w:spacing w:after="200" w:line="276" w:lineRule="auto"/>
      </w:pPr>
    </w:p>
    <w:p w:rsidR="003E39DD" w:rsidRDefault="003E39DD" w:rsidP="003E39DD">
      <w:pPr>
        <w:widowControl w:val="0"/>
        <w:tabs>
          <w:tab w:val="left" w:pos="-720"/>
          <w:tab w:val="left" w:pos="0"/>
        </w:tabs>
        <w:suppressAutoHyphens/>
        <w:ind w:left="720" w:hanging="720"/>
        <w:rPr>
          <w:spacing w:val="-3"/>
        </w:rPr>
      </w:pPr>
      <w:r>
        <w:rPr>
          <w:noProof/>
          <w:spacing w:val="-3"/>
        </w:rPr>
        <w:lastRenderedPageBreak/>
        <w:drawing>
          <wp:inline distT="0" distB="0" distL="0" distR="0" wp14:anchorId="534685A8" wp14:editId="53825060">
            <wp:extent cx="6400800" cy="640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Pr="002D3BB3" w:rsidRDefault="003E39DD" w:rsidP="003E39DD">
      <w:pPr>
        <w:widowControl w:val="0"/>
        <w:tabs>
          <w:tab w:val="left" w:pos="-720"/>
          <w:tab w:val="left" w:pos="0"/>
        </w:tabs>
        <w:suppressAutoHyphens/>
      </w:pPr>
      <w:proofErr w:type="gramStart"/>
      <w:r>
        <w:rPr>
          <w:spacing w:val="-3"/>
        </w:rPr>
        <w:t>Figure 9a.</w:t>
      </w:r>
      <w:proofErr w:type="gramEnd"/>
      <w:r>
        <w:rPr>
          <w:spacing w:val="-3"/>
        </w:rPr>
        <w:t xml:space="preserve">  </w:t>
      </w:r>
      <w:r w:rsidR="00220062">
        <w:rPr>
          <w:spacing w:val="-3"/>
        </w:rPr>
        <w:t>Standardized summer commercial fishery CPUE with 95% CI (solid: modeled, dash: with additional variance</w:t>
      </w:r>
      <w:proofErr w:type="gramStart"/>
      <w:r w:rsidR="00220062">
        <w:rPr>
          <w:spacing w:val="-3"/>
        </w:rPr>
        <w:t>)  (</w:t>
      </w:r>
      <w:proofErr w:type="gramEnd"/>
      <w:r w:rsidR="00220062">
        <w:t>model 0).</w:t>
      </w:r>
    </w:p>
    <w:p w:rsidR="00F137BD" w:rsidRDefault="00F137BD" w:rsidP="00530E4F"/>
    <w:p w:rsidR="00F137BD" w:rsidRDefault="009E25D1" w:rsidP="00530E4F">
      <w:r>
        <w:rPr>
          <w:noProof/>
        </w:rPr>
        <w:lastRenderedPageBreak/>
        <w:drawing>
          <wp:inline distT="0" distB="0" distL="0" distR="0" wp14:anchorId="20C7E653" wp14:editId="2FDBB4ED">
            <wp:extent cx="6400800" cy="640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F137BD" w:rsidRDefault="00F137BD" w:rsidP="00530E4F"/>
    <w:p w:rsidR="002D3BB3" w:rsidRDefault="0003747B" w:rsidP="002D3BB3">
      <w:pPr>
        <w:widowControl w:val="0"/>
        <w:tabs>
          <w:tab w:val="left" w:pos="-720"/>
          <w:tab w:val="left" w:pos="0"/>
        </w:tabs>
        <w:suppressAutoHyphens/>
      </w:pPr>
      <w:proofErr w:type="gramStart"/>
      <w:r>
        <w:rPr>
          <w:spacing w:val="-3"/>
        </w:rPr>
        <w:t>Figure 9</w:t>
      </w:r>
      <w:r w:rsidR="003E39DD">
        <w:rPr>
          <w:spacing w:val="-3"/>
        </w:rPr>
        <w:t>b</w:t>
      </w:r>
      <w:r w:rsidR="001965B8">
        <w:rPr>
          <w:spacing w:val="-3"/>
        </w:rPr>
        <w:t>.</w:t>
      </w:r>
      <w:proofErr w:type="gramEnd"/>
      <w:r w:rsidR="001965B8">
        <w:rPr>
          <w:spacing w:val="-3"/>
        </w:rPr>
        <w:t xml:space="preserve"> </w:t>
      </w:r>
      <w:r w:rsidR="0011047A">
        <w:rPr>
          <w:spacing w:val="-3"/>
        </w:rPr>
        <w:t xml:space="preserve"> </w:t>
      </w:r>
      <w:r w:rsidR="00570CFB">
        <w:rPr>
          <w:spacing w:val="-3"/>
        </w:rPr>
        <w:t xml:space="preserve">Standardized </w:t>
      </w:r>
      <w:r w:rsidR="00A86CC7">
        <w:rPr>
          <w:spacing w:val="-3"/>
        </w:rPr>
        <w:t xml:space="preserve">summer commercial fishery </w:t>
      </w:r>
      <w:r w:rsidR="00570CFB">
        <w:rPr>
          <w:spacing w:val="-3"/>
        </w:rPr>
        <w:t>CPUE</w:t>
      </w:r>
      <w:r w:rsidR="00A86CC7">
        <w:rPr>
          <w:spacing w:val="-3"/>
        </w:rPr>
        <w:t xml:space="preserve"> with 95% CI (solid: modeled, dash: with additional variance</w:t>
      </w:r>
      <w:proofErr w:type="gramStart"/>
      <w:r w:rsidR="00A86CC7">
        <w:rPr>
          <w:spacing w:val="-3"/>
        </w:rPr>
        <w:t xml:space="preserve">) </w:t>
      </w:r>
      <w:r w:rsidR="00570CFB">
        <w:rPr>
          <w:spacing w:val="-3"/>
        </w:rPr>
        <w:t xml:space="preserve"> </w:t>
      </w:r>
      <w:r w:rsidR="00A86CC7">
        <w:rPr>
          <w:spacing w:val="-3"/>
        </w:rPr>
        <w:t>(</w:t>
      </w:r>
      <w:proofErr w:type="gramEnd"/>
      <w:r w:rsidR="00A86CC7">
        <w:t xml:space="preserve">model 2.i). </w:t>
      </w:r>
    </w:p>
    <w:p w:rsidR="001965B8" w:rsidRDefault="001965B8" w:rsidP="002D3BB3">
      <w:pPr>
        <w:widowControl w:val="0"/>
        <w:tabs>
          <w:tab w:val="left" w:pos="-720"/>
          <w:tab w:val="left" w:pos="0"/>
        </w:tabs>
        <w:suppressAutoHyphens/>
        <w:rPr>
          <w:spacing w:val="-3"/>
        </w:rPr>
      </w:pPr>
    </w:p>
    <w:p w:rsidR="003B6499" w:rsidRDefault="003B6499" w:rsidP="002D3BB3">
      <w:pPr>
        <w:widowControl w:val="0"/>
        <w:tabs>
          <w:tab w:val="left" w:pos="-720"/>
          <w:tab w:val="left" w:pos="0"/>
        </w:tabs>
        <w:suppressAutoHyphens/>
        <w:rPr>
          <w:spacing w:val="-3"/>
        </w:rPr>
      </w:pPr>
      <w:r>
        <w:rPr>
          <w:noProof/>
          <w:spacing w:val="-3"/>
        </w:rPr>
        <w:lastRenderedPageBreak/>
        <w:drawing>
          <wp:inline distT="0" distB="0" distL="0" distR="0" wp14:anchorId="576D1E60" wp14:editId="10332304">
            <wp:extent cx="6400800" cy="6400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B6499" w:rsidRDefault="003B6499" w:rsidP="002D3BB3">
      <w:pPr>
        <w:widowControl w:val="0"/>
        <w:tabs>
          <w:tab w:val="left" w:pos="-720"/>
          <w:tab w:val="left" w:pos="0"/>
        </w:tabs>
        <w:suppressAutoHyphens/>
        <w:rPr>
          <w:spacing w:val="-3"/>
        </w:rPr>
      </w:pPr>
      <w:proofErr w:type="gramStart"/>
      <w:r>
        <w:rPr>
          <w:spacing w:val="-3"/>
        </w:rPr>
        <w:t>Figure 9c.</w:t>
      </w:r>
      <w:proofErr w:type="gramEnd"/>
      <w:r>
        <w:rPr>
          <w:spacing w:val="-3"/>
        </w:rPr>
        <w:t xml:space="preserve">  </w:t>
      </w:r>
      <w:r w:rsidR="00220062">
        <w:rPr>
          <w:spacing w:val="-3"/>
        </w:rPr>
        <w:t>Standardized summer commercial fishery CPUE with 95% CI (solid: modeled, dash: with additional variance</w:t>
      </w:r>
      <w:proofErr w:type="gramStart"/>
      <w:r w:rsidR="00220062">
        <w:rPr>
          <w:spacing w:val="-3"/>
        </w:rPr>
        <w:t>)  (</w:t>
      </w:r>
      <w:proofErr w:type="gramEnd"/>
      <w:r w:rsidR="00220062">
        <w:t>model 2.io).</w:t>
      </w:r>
    </w:p>
    <w:p w:rsidR="003E39DD" w:rsidRDefault="003E39DD" w:rsidP="003E39DD">
      <w:r>
        <w:rPr>
          <w:noProof/>
        </w:rPr>
        <w:lastRenderedPageBreak/>
        <w:drawing>
          <wp:inline distT="0" distB="0" distL="0" distR="0" wp14:anchorId="5EAE3ED6" wp14:editId="5DAD6DD5">
            <wp:extent cx="6400800" cy="640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proofErr w:type="gramStart"/>
      <w:r>
        <w:rPr>
          <w:spacing w:val="-3"/>
        </w:rPr>
        <w:t>Figure  10a</w:t>
      </w:r>
      <w:proofErr w:type="gramEnd"/>
      <w:r>
        <w:rPr>
          <w:spacing w:val="-3"/>
        </w:rPr>
        <w:t xml:space="preserve">: Total catch and </w:t>
      </w:r>
      <w:r w:rsidR="003924C9">
        <w:rPr>
          <w:spacing w:val="-3"/>
        </w:rPr>
        <w:t>model-</w:t>
      </w:r>
      <w:r>
        <w:rPr>
          <w:spacing w:val="-3"/>
        </w:rPr>
        <w:t xml:space="preserve">estimated harvest rate </w:t>
      </w:r>
      <w:r w:rsidR="00220062">
        <w:rPr>
          <w:spacing w:val="-3"/>
        </w:rPr>
        <w:t>(</w:t>
      </w:r>
      <w:r>
        <w:t>model 0</w:t>
      </w:r>
      <w:r w:rsidR="00220062">
        <w:t>).</w:t>
      </w:r>
    </w:p>
    <w:p w:rsidR="000C26E2" w:rsidRDefault="000C26E2" w:rsidP="001965B8">
      <w:pPr>
        <w:widowControl w:val="0"/>
        <w:tabs>
          <w:tab w:val="left" w:pos="-720"/>
          <w:tab w:val="left" w:pos="0"/>
        </w:tabs>
        <w:suppressAutoHyphens/>
        <w:ind w:left="720" w:hanging="720"/>
        <w:rPr>
          <w:spacing w:val="-3"/>
        </w:rPr>
      </w:pPr>
    </w:p>
    <w:p w:rsidR="00793F91" w:rsidRDefault="009E25D1" w:rsidP="00530E4F">
      <w:r>
        <w:rPr>
          <w:noProof/>
        </w:rPr>
        <w:lastRenderedPageBreak/>
        <w:drawing>
          <wp:inline distT="0" distB="0" distL="0" distR="0">
            <wp:extent cx="6400800" cy="640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793F91" w:rsidRDefault="00253980" w:rsidP="00220062">
      <w:pPr>
        <w:widowControl w:val="0"/>
        <w:tabs>
          <w:tab w:val="left" w:pos="-720"/>
          <w:tab w:val="left" w:pos="0"/>
        </w:tabs>
        <w:suppressAutoHyphens/>
        <w:rPr>
          <w:spacing w:val="-3"/>
        </w:rPr>
      </w:pPr>
      <w:proofErr w:type="gramStart"/>
      <w:r>
        <w:rPr>
          <w:spacing w:val="-3"/>
        </w:rPr>
        <w:t xml:space="preserve">Figure  </w:t>
      </w:r>
      <w:r w:rsidR="0003747B">
        <w:rPr>
          <w:spacing w:val="-3"/>
        </w:rPr>
        <w:t>10</w:t>
      </w:r>
      <w:r w:rsidR="003E39DD">
        <w:rPr>
          <w:spacing w:val="-3"/>
        </w:rPr>
        <w:t>b</w:t>
      </w:r>
      <w:proofErr w:type="gramEnd"/>
      <w:r w:rsidR="00C232CB">
        <w:rPr>
          <w:spacing w:val="-3"/>
        </w:rPr>
        <w:t xml:space="preserve">: </w:t>
      </w:r>
      <w:r w:rsidR="00220062">
        <w:rPr>
          <w:spacing w:val="-3"/>
        </w:rPr>
        <w:t>Total catch and model-estimated harvest rate (</w:t>
      </w:r>
      <w:r w:rsidR="00220062">
        <w:t>model 2.i).</w:t>
      </w:r>
      <w:r w:rsidR="00793F91">
        <w:rPr>
          <w:spacing w:val="-3"/>
        </w:rPr>
        <w:t xml:space="preserve"> </w:t>
      </w:r>
      <w:r w:rsidR="003B6499">
        <w:rPr>
          <w:noProof/>
          <w:spacing w:val="-3"/>
        </w:rPr>
        <w:lastRenderedPageBreak/>
        <w:drawing>
          <wp:inline distT="0" distB="0" distL="0" distR="0" wp14:anchorId="2DFD4B87" wp14:editId="69474FE9">
            <wp:extent cx="64008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B6499" w:rsidRDefault="003B6499" w:rsidP="003B6499">
      <w:pPr>
        <w:widowControl w:val="0"/>
        <w:tabs>
          <w:tab w:val="left" w:pos="-720"/>
          <w:tab w:val="left" w:pos="0"/>
        </w:tabs>
        <w:suppressAutoHyphens/>
      </w:pPr>
      <w:proofErr w:type="gramStart"/>
      <w:r>
        <w:rPr>
          <w:spacing w:val="-3"/>
        </w:rPr>
        <w:t>Figure  10c</w:t>
      </w:r>
      <w:proofErr w:type="gramEnd"/>
      <w:r>
        <w:rPr>
          <w:spacing w:val="-3"/>
        </w:rPr>
        <w:t xml:space="preserve">: </w:t>
      </w:r>
      <w:r w:rsidR="00220062">
        <w:rPr>
          <w:spacing w:val="-3"/>
        </w:rPr>
        <w:t>Total catch and model-estimated harvest rate (</w:t>
      </w:r>
      <w:r w:rsidR="00220062">
        <w:t>model 2.io).</w:t>
      </w:r>
    </w:p>
    <w:p w:rsidR="003B6499" w:rsidRDefault="003B6499" w:rsidP="00793F91">
      <w:pPr>
        <w:widowControl w:val="0"/>
        <w:tabs>
          <w:tab w:val="left" w:pos="-720"/>
          <w:tab w:val="left" w:pos="0"/>
        </w:tabs>
        <w:suppressAutoHyphens/>
        <w:ind w:left="720" w:hanging="720"/>
        <w:rPr>
          <w:spacing w:val="-3"/>
        </w:rPr>
      </w:pPr>
    </w:p>
    <w:p w:rsidR="003E39DD" w:rsidRDefault="003E39DD" w:rsidP="003E39DD">
      <w:pPr>
        <w:widowControl w:val="0"/>
        <w:tabs>
          <w:tab w:val="left" w:pos="-720"/>
        </w:tabs>
        <w:suppressAutoHyphens/>
        <w:ind w:left="720" w:hanging="720"/>
        <w:jc w:val="both"/>
        <w:rPr>
          <w:spacing w:val="-3"/>
        </w:rPr>
      </w:pPr>
      <w:r>
        <w:rPr>
          <w:noProof/>
          <w:spacing w:val="-3"/>
        </w:rPr>
        <w:lastRenderedPageBreak/>
        <w:drawing>
          <wp:inline distT="0" distB="0" distL="0" distR="0" wp14:anchorId="247E1267" wp14:editId="1394C194">
            <wp:extent cx="6400800" cy="640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253980" w:rsidRDefault="003E39DD" w:rsidP="002D3BB3">
      <w:pPr>
        <w:widowControl w:val="0"/>
        <w:tabs>
          <w:tab w:val="left" w:pos="-720"/>
          <w:tab w:val="left" w:pos="0"/>
        </w:tabs>
        <w:suppressAutoHyphens/>
        <w:rPr>
          <w:spacing w:val="-3"/>
        </w:rPr>
      </w:pPr>
      <w:proofErr w:type="gramStart"/>
      <w:r>
        <w:rPr>
          <w:spacing w:val="-3"/>
        </w:rPr>
        <w:t>Figure  11a</w:t>
      </w:r>
      <w:proofErr w:type="gramEnd"/>
      <w:r>
        <w:rPr>
          <w:spacing w:val="-3"/>
        </w:rPr>
        <w:t xml:space="preserve">: </w:t>
      </w:r>
      <w:r w:rsidR="00570CFB">
        <w:rPr>
          <w:spacing w:val="-3"/>
        </w:rPr>
        <w:t xml:space="preserve">Histogram of residuals, QQ plot, and predicted vs. residual plots for observed versus for model fitted to trawl survey and summer commercial fishery CPUE </w:t>
      </w:r>
      <w:r w:rsidR="00220062">
        <w:rPr>
          <w:spacing w:val="-3"/>
        </w:rPr>
        <w:t xml:space="preserve">(model 0).  </w:t>
      </w:r>
    </w:p>
    <w:p w:rsidR="00A66CEA" w:rsidRDefault="00A66CEA" w:rsidP="00A66CEA">
      <w:pPr>
        <w:widowControl w:val="0"/>
        <w:tabs>
          <w:tab w:val="left" w:pos="-720"/>
        </w:tabs>
        <w:suppressAutoHyphens/>
        <w:ind w:left="720" w:hanging="720"/>
        <w:jc w:val="both"/>
        <w:rPr>
          <w:spacing w:val="-3"/>
        </w:rPr>
      </w:pPr>
      <w:r>
        <w:rPr>
          <w:noProof/>
          <w:spacing w:val="-3"/>
        </w:rPr>
        <w:lastRenderedPageBreak/>
        <w:drawing>
          <wp:inline distT="0" distB="0" distL="0" distR="0" wp14:anchorId="4B1D41C8" wp14:editId="3C71629C">
            <wp:extent cx="6400800" cy="640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A66CEA" w:rsidRDefault="00A66CEA" w:rsidP="00A66CEA">
      <w:pPr>
        <w:widowControl w:val="0"/>
        <w:tabs>
          <w:tab w:val="left" w:pos="-720"/>
        </w:tabs>
        <w:suppressAutoHyphens/>
        <w:ind w:left="720" w:hanging="720"/>
        <w:jc w:val="both"/>
        <w:rPr>
          <w:spacing w:val="-3"/>
        </w:rPr>
      </w:pPr>
    </w:p>
    <w:p w:rsidR="00220062" w:rsidRDefault="003E39DD" w:rsidP="00220062">
      <w:pPr>
        <w:widowControl w:val="0"/>
        <w:tabs>
          <w:tab w:val="left" w:pos="-720"/>
          <w:tab w:val="left" w:pos="0"/>
        </w:tabs>
        <w:suppressAutoHyphens/>
        <w:rPr>
          <w:spacing w:val="-3"/>
        </w:rPr>
      </w:pPr>
      <w:r>
        <w:rPr>
          <w:spacing w:val="-3"/>
        </w:rPr>
        <w:t>Figure 11b</w:t>
      </w:r>
      <w:r w:rsidR="00A66CEA">
        <w:rPr>
          <w:spacing w:val="-3"/>
        </w:rPr>
        <w:t xml:space="preserve">: </w:t>
      </w:r>
      <w:r w:rsidR="00220062">
        <w:rPr>
          <w:spacing w:val="-3"/>
        </w:rPr>
        <w:t xml:space="preserve">Histogram of residuals, QQ plot, and predicted vs. residual plots for observed versus for model fitted to trawl survey and summer commercial fishery CPUE (model 2.i).  </w:t>
      </w:r>
    </w:p>
    <w:p w:rsidR="003E39DD" w:rsidRDefault="003E39DD" w:rsidP="003E39DD">
      <w:pPr>
        <w:widowControl w:val="0"/>
        <w:tabs>
          <w:tab w:val="left" w:pos="-720"/>
          <w:tab w:val="left" w:pos="0"/>
        </w:tabs>
        <w:suppressAutoHyphens/>
      </w:pPr>
    </w:p>
    <w:p w:rsidR="00253980" w:rsidRDefault="00253980" w:rsidP="00915180">
      <w:pPr>
        <w:widowControl w:val="0"/>
        <w:tabs>
          <w:tab w:val="left" w:pos="-720"/>
          <w:tab w:val="left" w:pos="0"/>
        </w:tabs>
        <w:suppressAutoHyphens/>
        <w:rPr>
          <w:spacing w:val="-3"/>
        </w:rPr>
      </w:pPr>
    </w:p>
    <w:p w:rsidR="00A66CEA" w:rsidRDefault="00A66CEA" w:rsidP="00A66CEA">
      <w:pPr>
        <w:widowControl w:val="0"/>
        <w:tabs>
          <w:tab w:val="left" w:pos="-720"/>
        </w:tabs>
        <w:suppressAutoHyphens/>
        <w:ind w:left="720" w:hanging="720"/>
        <w:jc w:val="both"/>
        <w:rPr>
          <w:spacing w:val="-3"/>
        </w:rPr>
      </w:pPr>
    </w:p>
    <w:p w:rsidR="00A66CEA" w:rsidRDefault="003B6499" w:rsidP="00A66CEA">
      <w:pPr>
        <w:widowControl w:val="0"/>
        <w:tabs>
          <w:tab w:val="left" w:pos="-720"/>
        </w:tabs>
        <w:suppressAutoHyphens/>
        <w:ind w:left="720" w:hanging="720"/>
        <w:jc w:val="both"/>
        <w:rPr>
          <w:spacing w:val="-3"/>
        </w:rPr>
      </w:pPr>
      <w:r>
        <w:rPr>
          <w:noProof/>
          <w:spacing w:val="-3"/>
        </w:rPr>
        <w:lastRenderedPageBreak/>
        <w:drawing>
          <wp:inline distT="0" distB="0" distL="0" distR="0" wp14:anchorId="02DE7DAD" wp14:editId="2C880115">
            <wp:extent cx="6400800" cy="6400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220062" w:rsidRDefault="003B6499" w:rsidP="00220062">
      <w:pPr>
        <w:widowControl w:val="0"/>
        <w:tabs>
          <w:tab w:val="left" w:pos="-720"/>
          <w:tab w:val="left" w:pos="0"/>
        </w:tabs>
        <w:suppressAutoHyphens/>
        <w:rPr>
          <w:spacing w:val="-3"/>
        </w:rPr>
      </w:pPr>
      <w:r>
        <w:rPr>
          <w:spacing w:val="-3"/>
        </w:rPr>
        <w:t xml:space="preserve">Figure 11c: </w:t>
      </w:r>
      <w:r w:rsidR="00220062">
        <w:rPr>
          <w:spacing w:val="-3"/>
        </w:rPr>
        <w:t xml:space="preserve">Histogram of residuals, QQ plot, and predicted vs. residual plots for observed versus for model fitted to trawl survey and summer commercial fishery CPUE (model 2.io).  </w:t>
      </w:r>
    </w:p>
    <w:p w:rsidR="00A66CEA" w:rsidRPr="002D3BB3" w:rsidRDefault="00A66CEA" w:rsidP="002D3BB3">
      <w:pPr>
        <w:widowControl w:val="0"/>
        <w:tabs>
          <w:tab w:val="left" w:pos="-720"/>
          <w:tab w:val="left" w:pos="0"/>
        </w:tabs>
        <w:suppressAutoHyphens/>
      </w:pPr>
    </w:p>
    <w:p w:rsidR="00A66CEA" w:rsidRDefault="00A66CEA" w:rsidP="00A66CEA">
      <w:pPr>
        <w:widowControl w:val="0"/>
        <w:tabs>
          <w:tab w:val="left" w:pos="-720"/>
        </w:tabs>
        <w:suppressAutoHyphens/>
        <w:ind w:left="720" w:hanging="720"/>
        <w:jc w:val="both"/>
        <w:rPr>
          <w:spacing w:val="-3"/>
        </w:rPr>
      </w:pPr>
    </w:p>
    <w:p w:rsidR="003E39DD" w:rsidRDefault="003E39DD" w:rsidP="003E39DD">
      <w:pPr>
        <w:widowControl w:val="0"/>
        <w:tabs>
          <w:tab w:val="left" w:pos="-720"/>
          <w:tab w:val="left" w:pos="0"/>
        </w:tabs>
        <w:suppressAutoHyphens/>
      </w:pPr>
      <w:r>
        <w:rPr>
          <w:noProof/>
        </w:rPr>
        <w:lastRenderedPageBreak/>
        <w:drawing>
          <wp:inline distT="0" distB="0" distL="0" distR="0" wp14:anchorId="43EE2BB5" wp14:editId="230F8976">
            <wp:extent cx="6400800" cy="640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220062">
      <w:pPr>
        <w:widowControl w:val="0"/>
        <w:tabs>
          <w:tab w:val="left" w:pos="-720"/>
          <w:tab w:val="left" w:pos="0"/>
        </w:tabs>
        <w:suppressAutoHyphens/>
      </w:pPr>
      <w:r>
        <w:t>Figur</w:t>
      </w:r>
      <w:r w:rsidR="00220062">
        <w:t>e 12a:  Bubble plot of predicted and observed length proportion (model 0).  Black circle indicates model estimates lower than observed, white circle indicates model estimates higher than observed.  Size of circle indicate degree of deviance (larger circle = larger deviance)</w:t>
      </w:r>
      <w:r w:rsidR="00570CFB">
        <w:t>.</w:t>
      </w:r>
      <w:r>
        <w:t xml:space="preserve"> </w:t>
      </w:r>
    </w:p>
    <w:p w:rsidR="00015A9F" w:rsidRDefault="00015A9F">
      <w:pPr>
        <w:spacing w:after="200" w:line="276" w:lineRule="auto"/>
      </w:pPr>
      <w:r>
        <w:br w:type="page"/>
      </w:r>
    </w:p>
    <w:p w:rsidR="0041582B" w:rsidRDefault="009A66F0" w:rsidP="00530E4F">
      <w:pPr>
        <w:widowControl w:val="0"/>
        <w:tabs>
          <w:tab w:val="left" w:pos="-720"/>
          <w:tab w:val="left" w:pos="0"/>
        </w:tabs>
        <w:suppressAutoHyphens/>
      </w:pPr>
      <w:r>
        <w:rPr>
          <w:noProof/>
        </w:rPr>
        <w:lastRenderedPageBreak/>
        <w:drawing>
          <wp:inline distT="0" distB="0" distL="0" distR="0">
            <wp:extent cx="6400800" cy="640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253980" w:rsidRDefault="00253980" w:rsidP="00530E4F">
      <w:pPr>
        <w:widowControl w:val="0"/>
        <w:tabs>
          <w:tab w:val="left" w:pos="-720"/>
          <w:tab w:val="left" w:pos="0"/>
        </w:tabs>
        <w:suppressAutoHyphens/>
      </w:pPr>
    </w:p>
    <w:p w:rsidR="00253980" w:rsidRDefault="003E39DD" w:rsidP="00253980">
      <w:pPr>
        <w:widowControl w:val="0"/>
        <w:tabs>
          <w:tab w:val="left" w:pos="-720"/>
          <w:tab w:val="left" w:pos="0"/>
        </w:tabs>
        <w:suppressAutoHyphens/>
      </w:pPr>
      <w:r>
        <w:t>Figure 12b</w:t>
      </w:r>
      <w:r w:rsidR="0011650B">
        <w:t>:</w:t>
      </w:r>
      <w:r w:rsidR="00253980">
        <w:t xml:space="preserve">  </w:t>
      </w:r>
      <w:r w:rsidR="00220062">
        <w:t>Bubble plot of predicted and observed length proportion (model 2.i).  Black circle indicates model estimates lower than observed, white circle indicates model estimates higher than observed.  Size of circle indicate degree of deviance (larger circle = larger deviance).</w:t>
      </w:r>
    </w:p>
    <w:p w:rsidR="00253980" w:rsidRDefault="00253980" w:rsidP="00253980">
      <w:pPr>
        <w:widowControl w:val="0"/>
        <w:tabs>
          <w:tab w:val="left" w:pos="-720"/>
          <w:tab w:val="left" w:pos="0"/>
        </w:tabs>
        <w:suppressAutoHyphens/>
      </w:pPr>
    </w:p>
    <w:p w:rsidR="00253980" w:rsidRDefault="00253980" w:rsidP="00253980">
      <w:pPr>
        <w:widowControl w:val="0"/>
        <w:tabs>
          <w:tab w:val="left" w:pos="-720"/>
          <w:tab w:val="left" w:pos="0"/>
        </w:tabs>
        <w:suppressAutoHyphens/>
      </w:pPr>
    </w:p>
    <w:p w:rsidR="00253980" w:rsidRDefault="00926BF1" w:rsidP="00530E4F">
      <w:pPr>
        <w:widowControl w:val="0"/>
        <w:tabs>
          <w:tab w:val="left" w:pos="-720"/>
          <w:tab w:val="left" w:pos="0"/>
        </w:tabs>
        <w:suppressAutoHyphens/>
      </w:pPr>
      <w:r>
        <w:rPr>
          <w:noProof/>
        </w:rPr>
        <w:lastRenderedPageBreak/>
        <w:drawing>
          <wp:inline distT="0" distB="0" distL="0" distR="0">
            <wp:extent cx="6400800" cy="6400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B6499" w:rsidRDefault="003B6499" w:rsidP="003B6499">
      <w:pPr>
        <w:widowControl w:val="0"/>
        <w:tabs>
          <w:tab w:val="left" w:pos="-720"/>
          <w:tab w:val="left" w:pos="0"/>
        </w:tabs>
        <w:suppressAutoHyphens/>
      </w:pPr>
      <w:r>
        <w:t xml:space="preserve">Figure 12c:  </w:t>
      </w:r>
      <w:r w:rsidR="00220062">
        <w:t>Bubble plot of predicted and observed length proportion (Alternative model 2.io).  Black circle indicates model estimates lower than observed, white circle indicates model estimates higher than observed.  Size of circle indicate degree of deviance (larger circle = larger deviance).</w:t>
      </w:r>
    </w:p>
    <w:p w:rsidR="003B6499" w:rsidRDefault="003B6499" w:rsidP="00530E4F">
      <w:pPr>
        <w:widowControl w:val="0"/>
        <w:tabs>
          <w:tab w:val="left" w:pos="-720"/>
          <w:tab w:val="left" w:pos="0"/>
        </w:tabs>
        <w:suppressAutoHyphens/>
      </w:pPr>
    </w:p>
    <w:p w:rsidR="003E39DD" w:rsidRDefault="003E39DD" w:rsidP="003E39DD">
      <w:pPr>
        <w:widowControl w:val="0"/>
        <w:tabs>
          <w:tab w:val="left" w:pos="-720"/>
        </w:tabs>
        <w:suppressAutoHyphens/>
        <w:ind w:left="720" w:hanging="720"/>
        <w:jc w:val="both"/>
        <w:rPr>
          <w:spacing w:val="-3"/>
        </w:rPr>
      </w:pPr>
      <w:r>
        <w:rPr>
          <w:noProof/>
          <w:spacing w:val="-3"/>
        </w:rPr>
        <w:lastRenderedPageBreak/>
        <w:drawing>
          <wp:inline distT="0" distB="0" distL="0" distR="0" wp14:anchorId="30E36934" wp14:editId="1F47BFD7">
            <wp:extent cx="6400800" cy="6400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 w:val="left" w:pos="0"/>
        </w:tabs>
        <w:suppressAutoHyphens/>
      </w:pPr>
      <w:r>
        <w:rPr>
          <w:spacing w:val="-3"/>
        </w:rPr>
        <w:t xml:space="preserve">Figure 13a:  </w:t>
      </w:r>
      <w:r w:rsidR="00220062">
        <w:rPr>
          <w:spacing w:val="-3"/>
        </w:rPr>
        <w:t>Modeled (dashed line) vs. observed (black dots) length class proportion for commercial catch</w:t>
      </w:r>
      <w:r w:rsidR="00220062">
        <w:t xml:space="preserve"> (model 0).</w:t>
      </w:r>
    </w:p>
    <w:p w:rsidR="00CA6C6B" w:rsidRDefault="00CA6C6B" w:rsidP="00530E4F">
      <w:pPr>
        <w:widowControl w:val="0"/>
        <w:tabs>
          <w:tab w:val="left" w:pos="-720"/>
          <w:tab w:val="left" w:pos="0"/>
        </w:tabs>
        <w:suppressAutoHyphens/>
      </w:pPr>
    </w:p>
    <w:p w:rsidR="004914AC" w:rsidRPr="0011650B" w:rsidRDefault="00530E4F" w:rsidP="0011650B">
      <w:r>
        <w:br w:type="page"/>
      </w:r>
    </w:p>
    <w:p w:rsidR="004914AC" w:rsidRDefault="008D216F" w:rsidP="009E34A6">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A66EF9" w:rsidRDefault="00A66EF9" w:rsidP="009E34A6">
      <w:pPr>
        <w:widowControl w:val="0"/>
        <w:tabs>
          <w:tab w:val="left" w:pos="-720"/>
        </w:tabs>
        <w:suppressAutoHyphens/>
        <w:ind w:left="720" w:hanging="720"/>
        <w:jc w:val="both"/>
        <w:rPr>
          <w:spacing w:val="-3"/>
        </w:rPr>
      </w:pPr>
    </w:p>
    <w:p w:rsidR="00220062" w:rsidRDefault="00CA7F16" w:rsidP="00220062">
      <w:pPr>
        <w:widowControl w:val="0"/>
        <w:tabs>
          <w:tab w:val="left" w:pos="-720"/>
          <w:tab w:val="left" w:pos="0"/>
        </w:tabs>
        <w:suppressAutoHyphens/>
      </w:pPr>
      <w:r>
        <w:rPr>
          <w:spacing w:val="-3"/>
        </w:rPr>
        <w:t xml:space="preserve">Figure </w:t>
      </w:r>
      <w:r w:rsidR="003E39DD">
        <w:rPr>
          <w:spacing w:val="-3"/>
        </w:rPr>
        <w:t>13b</w:t>
      </w:r>
      <w:r w:rsidR="00A66EF9">
        <w:rPr>
          <w:spacing w:val="-3"/>
        </w:rPr>
        <w:t xml:space="preserve">: </w:t>
      </w:r>
      <w:r w:rsidR="00220062">
        <w:rPr>
          <w:spacing w:val="-3"/>
        </w:rPr>
        <w:t>Modeled (dashed line) vs. observed (black dots) length class proportion for commercial catch</w:t>
      </w:r>
      <w:r w:rsidR="00220062">
        <w:t xml:space="preserve"> (model 2.i).</w:t>
      </w:r>
    </w:p>
    <w:p w:rsidR="003B6499" w:rsidRDefault="003B6499" w:rsidP="002D3BB3">
      <w:pPr>
        <w:widowControl w:val="0"/>
        <w:tabs>
          <w:tab w:val="left" w:pos="-720"/>
          <w:tab w:val="left" w:pos="0"/>
        </w:tabs>
        <w:suppressAutoHyphens/>
      </w:pPr>
    </w:p>
    <w:p w:rsidR="003B6499" w:rsidRDefault="003B6499" w:rsidP="002D3BB3">
      <w:pPr>
        <w:widowControl w:val="0"/>
        <w:tabs>
          <w:tab w:val="left" w:pos="-720"/>
          <w:tab w:val="left" w:pos="0"/>
        </w:tabs>
        <w:suppressAutoHyphens/>
      </w:pPr>
      <w:r>
        <w:rPr>
          <w:noProof/>
        </w:rPr>
        <w:lastRenderedPageBreak/>
        <w:drawing>
          <wp:inline distT="0" distB="0" distL="0" distR="0">
            <wp:extent cx="6400800" cy="6400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220062" w:rsidRDefault="003B6499" w:rsidP="00220062">
      <w:pPr>
        <w:widowControl w:val="0"/>
        <w:tabs>
          <w:tab w:val="left" w:pos="-720"/>
          <w:tab w:val="left" w:pos="0"/>
        </w:tabs>
        <w:suppressAutoHyphens/>
      </w:pPr>
      <w:r>
        <w:rPr>
          <w:spacing w:val="-3"/>
        </w:rPr>
        <w:t xml:space="preserve">Figure 13c: </w:t>
      </w:r>
      <w:r w:rsidR="00220062">
        <w:rPr>
          <w:spacing w:val="-3"/>
        </w:rPr>
        <w:t>Modeled (dashed line) vs. observed (black dots) length class proportion for commercial catch</w:t>
      </w:r>
      <w:r w:rsidR="00220062">
        <w:t xml:space="preserve"> (model 2.io).</w:t>
      </w:r>
    </w:p>
    <w:p w:rsidR="003B6499" w:rsidRDefault="003B6499" w:rsidP="003B6499">
      <w:pPr>
        <w:widowControl w:val="0"/>
        <w:tabs>
          <w:tab w:val="left" w:pos="-720"/>
          <w:tab w:val="left" w:pos="0"/>
        </w:tabs>
        <w:suppressAutoHyphens/>
      </w:pPr>
    </w:p>
    <w:p w:rsidR="003B6499" w:rsidRDefault="003B6499" w:rsidP="002D3BB3">
      <w:pPr>
        <w:widowControl w:val="0"/>
        <w:tabs>
          <w:tab w:val="left" w:pos="-720"/>
          <w:tab w:val="left" w:pos="0"/>
        </w:tabs>
        <w:suppressAutoHyphens/>
      </w:pPr>
    </w:p>
    <w:p w:rsidR="003E39DD" w:rsidRDefault="003E39DD" w:rsidP="003E39DD">
      <w:pPr>
        <w:widowControl w:val="0"/>
        <w:tabs>
          <w:tab w:val="left" w:pos="-720"/>
        </w:tabs>
        <w:suppressAutoHyphens/>
        <w:ind w:left="720" w:hanging="720"/>
        <w:jc w:val="both"/>
        <w:rPr>
          <w:spacing w:val="-3"/>
        </w:rPr>
      </w:pPr>
      <w:r>
        <w:rPr>
          <w:noProof/>
          <w:spacing w:val="-3"/>
        </w:rPr>
        <w:lastRenderedPageBreak/>
        <w:drawing>
          <wp:inline distT="0" distB="0" distL="0" distR="0" wp14:anchorId="131FA4BA" wp14:editId="3FFF3E80">
            <wp:extent cx="6400800" cy="640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E39DD" w:rsidRDefault="003E39DD" w:rsidP="003E39DD">
      <w:pPr>
        <w:widowControl w:val="0"/>
        <w:tabs>
          <w:tab w:val="left" w:pos="-720"/>
        </w:tabs>
        <w:suppressAutoHyphens/>
        <w:ind w:left="720" w:hanging="720"/>
        <w:jc w:val="both"/>
        <w:rPr>
          <w:spacing w:val="-3"/>
        </w:rPr>
      </w:pPr>
    </w:p>
    <w:p w:rsidR="00220062" w:rsidRDefault="003E39DD" w:rsidP="00220062">
      <w:pPr>
        <w:widowControl w:val="0"/>
        <w:tabs>
          <w:tab w:val="left" w:pos="-720"/>
          <w:tab w:val="left" w:pos="0"/>
        </w:tabs>
        <w:suppressAutoHyphens/>
      </w:pPr>
      <w:r>
        <w:rPr>
          <w:spacing w:val="-3"/>
        </w:rPr>
        <w:t xml:space="preserve">Figure 14a: </w:t>
      </w:r>
      <w:r w:rsidR="00220062">
        <w:rPr>
          <w:spacing w:val="-3"/>
        </w:rPr>
        <w:t xml:space="preserve">Modeled (dashed line) vs. observed (black dots) length class proportion for winter pot survey </w:t>
      </w:r>
      <w:r w:rsidR="00220062">
        <w:t>(model 0).</w:t>
      </w:r>
    </w:p>
    <w:p w:rsidR="003E39DD" w:rsidRDefault="0051402F" w:rsidP="002D3BB3">
      <w:pPr>
        <w:widowControl w:val="0"/>
        <w:tabs>
          <w:tab w:val="left" w:pos="-720"/>
          <w:tab w:val="left" w:pos="0"/>
        </w:tabs>
        <w:suppressAutoHyphens/>
      </w:pPr>
      <w:r>
        <w:rPr>
          <w:spacing w:val="-3"/>
        </w:rPr>
        <w:t>.</w:t>
      </w:r>
    </w:p>
    <w:p w:rsidR="00A66EF9" w:rsidRDefault="00A66EF9" w:rsidP="009E34A6">
      <w:pPr>
        <w:widowControl w:val="0"/>
        <w:tabs>
          <w:tab w:val="left" w:pos="-720"/>
        </w:tabs>
        <w:suppressAutoHyphens/>
        <w:ind w:left="720" w:hanging="720"/>
        <w:jc w:val="both"/>
        <w:rPr>
          <w:spacing w:val="-3"/>
        </w:rPr>
      </w:pPr>
    </w:p>
    <w:p w:rsidR="00CA7F16" w:rsidRDefault="00CA7F16" w:rsidP="009E34A6">
      <w:pPr>
        <w:widowControl w:val="0"/>
        <w:tabs>
          <w:tab w:val="left" w:pos="-720"/>
        </w:tabs>
        <w:suppressAutoHyphens/>
        <w:ind w:left="720" w:hanging="720"/>
        <w:jc w:val="both"/>
        <w:rPr>
          <w:spacing w:val="-3"/>
        </w:rPr>
      </w:pPr>
    </w:p>
    <w:p w:rsidR="00CA7F16" w:rsidRDefault="00CA7F16" w:rsidP="009E34A6">
      <w:pPr>
        <w:widowControl w:val="0"/>
        <w:tabs>
          <w:tab w:val="left" w:pos="-720"/>
        </w:tabs>
        <w:suppressAutoHyphens/>
        <w:ind w:left="720" w:hanging="720"/>
        <w:jc w:val="both"/>
        <w:rPr>
          <w:spacing w:val="-3"/>
        </w:rPr>
      </w:pPr>
    </w:p>
    <w:p w:rsidR="004914AC" w:rsidRDefault="008D216F" w:rsidP="009E34A6">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A66EF9" w:rsidRPr="002D3BB3" w:rsidRDefault="00CA7F16" w:rsidP="002D3BB3">
      <w:pPr>
        <w:widowControl w:val="0"/>
        <w:tabs>
          <w:tab w:val="left" w:pos="-720"/>
          <w:tab w:val="left" w:pos="0"/>
        </w:tabs>
        <w:suppressAutoHyphens/>
      </w:pPr>
      <w:r>
        <w:rPr>
          <w:spacing w:val="-3"/>
        </w:rPr>
        <w:t>Figure</w:t>
      </w:r>
      <w:r w:rsidR="003E39DD">
        <w:rPr>
          <w:spacing w:val="-3"/>
        </w:rPr>
        <w:t xml:space="preserve"> 14b</w:t>
      </w:r>
      <w:r w:rsidR="00A66EF9">
        <w:rPr>
          <w:spacing w:val="-3"/>
        </w:rPr>
        <w:t xml:space="preserve">: </w:t>
      </w:r>
      <w:r w:rsidR="00220062">
        <w:rPr>
          <w:spacing w:val="-3"/>
        </w:rPr>
        <w:t xml:space="preserve">Modeled (dashed line) vs. observed (black dots) length class proportion for winter pot survey </w:t>
      </w:r>
      <w:r w:rsidR="00220062">
        <w:t>(model 2.i).</w:t>
      </w:r>
    </w:p>
    <w:p w:rsidR="00CA7F16" w:rsidRDefault="00CA7F16" w:rsidP="00CA7F16">
      <w:pPr>
        <w:widowControl w:val="0"/>
        <w:tabs>
          <w:tab w:val="left" w:pos="-720"/>
        </w:tabs>
        <w:suppressAutoHyphens/>
        <w:ind w:left="720" w:hanging="720"/>
        <w:jc w:val="both"/>
        <w:rPr>
          <w:spacing w:val="-3"/>
        </w:rPr>
      </w:pPr>
    </w:p>
    <w:p w:rsidR="00CA7F16" w:rsidRDefault="00CA7F16" w:rsidP="009E34A6">
      <w:pPr>
        <w:widowControl w:val="0"/>
        <w:tabs>
          <w:tab w:val="left" w:pos="-720"/>
        </w:tabs>
        <w:suppressAutoHyphens/>
        <w:ind w:left="720" w:hanging="720"/>
        <w:jc w:val="both"/>
        <w:rPr>
          <w:spacing w:val="-3"/>
        </w:rPr>
      </w:pPr>
    </w:p>
    <w:p w:rsidR="003E39DD" w:rsidRDefault="003B6499" w:rsidP="003E39DD">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220062" w:rsidRDefault="003B6499" w:rsidP="00220062">
      <w:pPr>
        <w:widowControl w:val="0"/>
        <w:tabs>
          <w:tab w:val="left" w:pos="-720"/>
          <w:tab w:val="left" w:pos="0"/>
        </w:tabs>
        <w:suppressAutoHyphens/>
      </w:pPr>
      <w:r>
        <w:rPr>
          <w:spacing w:val="-3"/>
        </w:rPr>
        <w:t xml:space="preserve">Figure 14c: </w:t>
      </w:r>
      <w:r w:rsidR="00220062">
        <w:rPr>
          <w:spacing w:val="-3"/>
        </w:rPr>
        <w:t xml:space="preserve">Modeled (dashed line) vs. observed (black dots) length class proportion for winter pot survey </w:t>
      </w:r>
      <w:r w:rsidR="00220062">
        <w:t>(model 2.io).</w:t>
      </w:r>
    </w:p>
    <w:p w:rsidR="003B6499" w:rsidRPr="002D3BB3" w:rsidRDefault="003B6499" w:rsidP="003B6499">
      <w:pPr>
        <w:widowControl w:val="0"/>
        <w:tabs>
          <w:tab w:val="left" w:pos="-720"/>
          <w:tab w:val="left" w:pos="0"/>
        </w:tabs>
        <w:suppressAutoHyphens/>
      </w:pPr>
    </w:p>
    <w:p w:rsidR="003B6499" w:rsidRDefault="003B6499" w:rsidP="003E39DD">
      <w:pPr>
        <w:widowControl w:val="0"/>
        <w:tabs>
          <w:tab w:val="left" w:pos="-720"/>
        </w:tabs>
        <w:suppressAutoHyphens/>
        <w:ind w:left="720" w:hanging="720"/>
        <w:jc w:val="both"/>
        <w:rPr>
          <w:spacing w:val="-3"/>
        </w:rPr>
      </w:pPr>
    </w:p>
    <w:p w:rsidR="003E39DD" w:rsidRDefault="003E39DD" w:rsidP="003E39DD">
      <w:pPr>
        <w:widowControl w:val="0"/>
        <w:tabs>
          <w:tab w:val="left" w:pos="-720"/>
        </w:tabs>
        <w:suppressAutoHyphens/>
        <w:ind w:left="720" w:hanging="720"/>
        <w:jc w:val="both"/>
        <w:rPr>
          <w:spacing w:val="-3"/>
        </w:rPr>
      </w:pPr>
      <w:r>
        <w:rPr>
          <w:noProof/>
          <w:spacing w:val="-3"/>
        </w:rPr>
        <w:lastRenderedPageBreak/>
        <w:drawing>
          <wp:inline distT="0" distB="0" distL="0" distR="0" wp14:anchorId="22A0DB80" wp14:editId="10117FD1">
            <wp:extent cx="6400800" cy="6400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220062" w:rsidRDefault="003E39DD" w:rsidP="00220062">
      <w:pPr>
        <w:widowControl w:val="0"/>
        <w:tabs>
          <w:tab w:val="left" w:pos="-720"/>
          <w:tab w:val="left" w:pos="0"/>
        </w:tabs>
        <w:suppressAutoHyphens/>
      </w:pPr>
      <w:r>
        <w:rPr>
          <w:spacing w:val="-3"/>
        </w:rPr>
        <w:t xml:space="preserve">Figure 15a: </w:t>
      </w:r>
      <w:r w:rsidR="00220062">
        <w:rPr>
          <w:spacing w:val="-3"/>
        </w:rPr>
        <w:t xml:space="preserve">Modeled (dashed line) vs. observed (black dots) length class proportion for trawl survey and summer commercial observer </w:t>
      </w:r>
      <w:r w:rsidR="00220062">
        <w:t>(model 0).</w:t>
      </w:r>
    </w:p>
    <w:p w:rsidR="003E39DD" w:rsidRDefault="00795D67" w:rsidP="003E39DD">
      <w:pPr>
        <w:widowControl w:val="0"/>
        <w:tabs>
          <w:tab w:val="left" w:pos="-720"/>
          <w:tab w:val="left" w:pos="0"/>
        </w:tabs>
        <w:suppressAutoHyphens/>
      </w:pPr>
      <w:r>
        <w:rPr>
          <w:spacing w:val="-3"/>
        </w:rPr>
        <w:t>.</w:t>
      </w:r>
    </w:p>
    <w:p w:rsidR="004914AC" w:rsidRDefault="004914AC" w:rsidP="009E34A6">
      <w:pPr>
        <w:widowControl w:val="0"/>
        <w:tabs>
          <w:tab w:val="left" w:pos="-720"/>
        </w:tabs>
        <w:suppressAutoHyphens/>
        <w:ind w:left="720" w:hanging="720"/>
        <w:jc w:val="both"/>
        <w:rPr>
          <w:spacing w:val="-3"/>
        </w:rPr>
      </w:pPr>
    </w:p>
    <w:p w:rsidR="004914AC" w:rsidRDefault="008D216F" w:rsidP="009E34A6">
      <w:pPr>
        <w:widowControl w:val="0"/>
        <w:tabs>
          <w:tab w:val="left" w:pos="-720"/>
        </w:tabs>
        <w:suppressAutoHyphens/>
        <w:ind w:left="720" w:hanging="720"/>
        <w:jc w:val="both"/>
        <w:rPr>
          <w:spacing w:val="-3"/>
        </w:rPr>
      </w:pPr>
      <w:r>
        <w:rPr>
          <w:noProof/>
          <w:spacing w:val="-3"/>
        </w:rPr>
        <w:lastRenderedPageBreak/>
        <w:drawing>
          <wp:inline distT="0" distB="0" distL="0" distR="0" wp14:anchorId="1AE7F9F0" wp14:editId="506C2DAD">
            <wp:extent cx="6400800" cy="6400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9A66F0" w:rsidRDefault="009A66F0" w:rsidP="009E34A6">
      <w:pPr>
        <w:widowControl w:val="0"/>
        <w:tabs>
          <w:tab w:val="left" w:pos="-720"/>
        </w:tabs>
        <w:suppressAutoHyphens/>
        <w:ind w:left="720" w:hanging="720"/>
        <w:jc w:val="both"/>
        <w:rPr>
          <w:spacing w:val="-3"/>
        </w:rPr>
      </w:pPr>
    </w:p>
    <w:p w:rsidR="002D3BB3" w:rsidRDefault="001315B0" w:rsidP="002D3BB3">
      <w:pPr>
        <w:widowControl w:val="0"/>
        <w:tabs>
          <w:tab w:val="left" w:pos="-720"/>
          <w:tab w:val="left" w:pos="0"/>
        </w:tabs>
        <w:suppressAutoHyphens/>
      </w:pPr>
      <w:r>
        <w:rPr>
          <w:spacing w:val="-3"/>
        </w:rPr>
        <w:t xml:space="preserve">Figure </w:t>
      </w:r>
      <w:r w:rsidR="003E39DD">
        <w:rPr>
          <w:spacing w:val="-3"/>
        </w:rPr>
        <w:t>15b</w:t>
      </w:r>
      <w:r w:rsidR="00A66EF9">
        <w:rPr>
          <w:spacing w:val="-3"/>
        </w:rPr>
        <w:t xml:space="preserve">: </w:t>
      </w:r>
      <w:r w:rsidR="00220062">
        <w:rPr>
          <w:spacing w:val="-3"/>
        </w:rPr>
        <w:t xml:space="preserve">Modeled (dashed line) vs. observed (black dots) length class proportion for trawl survey and summer commercial observer </w:t>
      </w:r>
      <w:r w:rsidR="00220062">
        <w:t>(model 2.i).</w:t>
      </w:r>
    </w:p>
    <w:p w:rsidR="009A66F0" w:rsidRDefault="009A66F0" w:rsidP="009E34A6">
      <w:pPr>
        <w:widowControl w:val="0"/>
        <w:tabs>
          <w:tab w:val="left" w:pos="-720"/>
        </w:tabs>
        <w:suppressAutoHyphens/>
        <w:ind w:left="720" w:hanging="720"/>
        <w:jc w:val="both"/>
        <w:rPr>
          <w:spacing w:val="-3"/>
        </w:rPr>
      </w:pPr>
    </w:p>
    <w:p w:rsidR="003B6499" w:rsidRDefault="003B6499" w:rsidP="009E34A6">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B6499" w:rsidRDefault="003B6499" w:rsidP="003B6499">
      <w:pPr>
        <w:widowControl w:val="0"/>
        <w:tabs>
          <w:tab w:val="left" w:pos="-720"/>
          <w:tab w:val="left" w:pos="0"/>
        </w:tabs>
        <w:suppressAutoHyphens/>
      </w:pPr>
      <w:r>
        <w:rPr>
          <w:spacing w:val="-3"/>
        </w:rPr>
        <w:t xml:space="preserve">Figure 15c: </w:t>
      </w:r>
      <w:r w:rsidR="00220062">
        <w:rPr>
          <w:spacing w:val="-3"/>
        </w:rPr>
        <w:t xml:space="preserve">Modeled (dashed line) vs. observed (black dots) length class proportion for trawl survey and summer commercial observer </w:t>
      </w:r>
      <w:r w:rsidR="00220062">
        <w:t>(model 2.io).</w:t>
      </w:r>
    </w:p>
    <w:p w:rsidR="003B6499" w:rsidRDefault="003B6499" w:rsidP="009E34A6">
      <w:pPr>
        <w:widowControl w:val="0"/>
        <w:tabs>
          <w:tab w:val="left" w:pos="-720"/>
        </w:tabs>
        <w:suppressAutoHyphens/>
        <w:ind w:left="720" w:hanging="720"/>
        <w:jc w:val="both"/>
        <w:rPr>
          <w:spacing w:val="-3"/>
        </w:rPr>
      </w:pPr>
    </w:p>
    <w:p w:rsidR="001315B0" w:rsidRDefault="008D216F" w:rsidP="009E34A6">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1315B0" w:rsidRDefault="001315B0" w:rsidP="001315B0">
      <w:pPr>
        <w:widowControl w:val="0"/>
        <w:tabs>
          <w:tab w:val="left" w:pos="-720"/>
        </w:tabs>
        <w:suppressAutoHyphens/>
        <w:ind w:left="720" w:hanging="720"/>
        <w:jc w:val="both"/>
      </w:pPr>
      <w:r>
        <w:rPr>
          <w:spacing w:val="-3"/>
        </w:rPr>
        <w:t xml:space="preserve">Figure </w:t>
      </w:r>
      <w:r w:rsidR="00C61999">
        <w:rPr>
          <w:spacing w:val="-3"/>
        </w:rPr>
        <w:t>1</w:t>
      </w:r>
      <w:r w:rsidR="003E39DD">
        <w:rPr>
          <w:spacing w:val="-3"/>
        </w:rPr>
        <w:t>6</w:t>
      </w:r>
      <w:r w:rsidR="003B6499">
        <w:rPr>
          <w:spacing w:val="-3"/>
        </w:rPr>
        <w:t>a</w:t>
      </w:r>
      <w:r>
        <w:rPr>
          <w:spacing w:val="-3"/>
        </w:rPr>
        <w:t xml:space="preserve">: </w:t>
      </w:r>
      <w:r w:rsidR="005A2C40">
        <w:rPr>
          <w:spacing w:val="-3"/>
        </w:rPr>
        <w:t xml:space="preserve">Modeled (dashed line) vs. observed (black dots) length class proportion for tag recovery </w:t>
      </w:r>
      <w:r w:rsidR="005A2C40">
        <w:t>(model 2.i).</w:t>
      </w:r>
    </w:p>
    <w:p w:rsidR="003B6499" w:rsidRDefault="003B6499" w:rsidP="001315B0">
      <w:pPr>
        <w:widowControl w:val="0"/>
        <w:tabs>
          <w:tab w:val="left" w:pos="-720"/>
        </w:tabs>
        <w:suppressAutoHyphens/>
        <w:ind w:left="720" w:hanging="720"/>
        <w:jc w:val="both"/>
      </w:pPr>
    </w:p>
    <w:p w:rsidR="003B6499" w:rsidRDefault="003B6499" w:rsidP="001315B0">
      <w:pPr>
        <w:widowControl w:val="0"/>
        <w:tabs>
          <w:tab w:val="left" w:pos="-720"/>
        </w:tabs>
        <w:suppressAutoHyphens/>
        <w:ind w:left="720" w:hanging="720"/>
        <w:jc w:val="both"/>
      </w:pPr>
      <w:r>
        <w:rPr>
          <w:noProof/>
        </w:rPr>
        <w:lastRenderedPageBreak/>
        <w:drawing>
          <wp:inline distT="0" distB="0" distL="0" distR="0">
            <wp:extent cx="6400800" cy="6400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3B6499" w:rsidRDefault="003B6499" w:rsidP="001315B0">
      <w:pPr>
        <w:widowControl w:val="0"/>
        <w:tabs>
          <w:tab w:val="left" w:pos="-720"/>
        </w:tabs>
        <w:suppressAutoHyphens/>
        <w:ind w:left="720" w:hanging="720"/>
        <w:jc w:val="both"/>
      </w:pPr>
    </w:p>
    <w:p w:rsidR="005A2C40" w:rsidRDefault="003B6499" w:rsidP="005A2C40">
      <w:pPr>
        <w:widowControl w:val="0"/>
        <w:tabs>
          <w:tab w:val="left" w:pos="-720"/>
        </w:tabs>
        <w:suppressAutoHyphens/>
        <w:ind w:left="720" w:hanging="720"/>
        <w:jc w:val="both"/>
      </w:pPr>
      <w:r>
        <w:rPr>
          <w:spacing w:val="-3"/>
        </w:rPr>
        <w:t xml:space="preserve">Figure 16b: </w:t>
      </w:r>
      <w:r w:rsidR="005A2C40">
        <w:rPr>
          <w:spacing w:val="-3"/>
        </w:rPr>
        <w:t xml:space="preserve">Modeled (dashed line) vs. observed (black dots) length class proportion for tag recovery </w:t>
      </w:r>
      <w:r w:rsidR="005A2C40">
        <w:t>(model 2.io).</w:t>
      </w:r>
    </w:p>
    <w:p w:rsidR="003B6499" w:rsidRDefault="003B6499" w:rsidP="001315B0">
      <w:pPr>
        <w:widowControl w:val="0"/>
        <w:tabs>
          <w:tab w:val="left" w:pos="-720"/>
        </w:tabs>
        <w:suppressAutoHyphens/>
        <w:ind w:left="720" w:hanging="720"/>
        <w:jc w:val="both"/>
        <w:rPr>
          <w:spacing w:val="-3"/>
        </w:rPr>
      </w:pPr>
    </w:p>
    <w:p w:rsidR="001315B0" w:rsidRDefault="001315B0" w:rsidP="009E34A6">
      <w:pPr>
        <w:widowControl w:val="0"/>
        <w:tabs>
          <w:tab w:val="left" w:pos="-720"/>
        </w:tabs>
        <w:suppressAutoHyphens/>
        <w:ind w:left="720" w:hanging="720"/>
        <w:jc w:val="both"/>
        <w:rPr>
          <w:spacing w:val="-3"/>
        </w:rPr>
      </w:pPr>
    </w:p>
    <w:p w:rsidR="008D216F" w:rsidRDefault="002C6C32" w:rsidP="009E34A6">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C61999" w:rsidRDefault="00C61999" w:rsidP="00C61999">
      <w:pPr>
        <w:widowControl w:val="0"/>
        <w:tabs>
          <w:tab w:val="left" w:pos="-720"/>
        </w:tabs>
        <w:suppressAutoHyphens/>
        <w:ind w:left="720" w:hanging="720"/>
        <w:jc w:val="both"/>
        <w:rPr>
          <w:spacing w:val="-3"/>
        </w:rPr>
      </w:pPr>
      <w:r>
        <w:rPr>
          <w:spacing w:val="-3"/>
        </w:rPr>
        <w:t xml:space="preserve">Figure </w:t>
      </w:r>
      <w:r w:rsidR="003E39DD">
        <w:rPr>
          <w:spacing w:val="-3"/>
        </w:rPr>
        <w:t>17</w:t>
      </w:r>
      <w:r w:rsidR="003B6499">
        <w:rPr>
          <w:spacing w:val="-3"/>
        </w:rPr>
        <w:t>a</w:t>
      </w:r>
      <w:r>
        <w:rPr>
          <w:spacing w:val="-3"/>
        </w:rPr>
        <w:t xml:space="preserve">: </w:t>
      </w:r>
      <w:r w:rsidR="005A2C40">
        <w:t>Bubble plot of modeled and observed tag recovery length proportion (model 2.i).  Black circle indicates model estimates lower than observed, white circle indicates model estimates higher than observed.  Size of circle indicate degree of deviance (larger circle = larger deviance).</w:t>
      </w:r>
    </w:p>
    <w:p w:rsidR="004914AC" w:rsidRDefault="004914AC" w:rsidP="009E34A6">
      <w:pPr>
        <w:widowControl w:val="0"/>
        <w:tabs>
          <w:tab w:val="left" w:pos="-720"/>
        </w:tabs>
        <w:suppressAutoHyphens/>
        <w:ind w:left="720" w:hanging="720"/>
        <w:jc w:val="both"/>
        <w:rPr>
          <w:spacing w:val="-3"/>
        </w:rPr>
      </w:pPr>
    </w:p>
    <w:p w:rsidR="004914AC" w:rsidRDefault="004914AC" w:rsidP="009E34A6">
      <w:pPr>
        <w:widowControl w:val="0"/>
        <w:tabs>
          <w:tab w:val="left" w:pos="-720"/>
        </w:tabs>
        <w:suppressAutoHyphens/>
        <w:ind w:left="720" w:hanging="720"/>
        <w:jc w:val="both"/>
        <w:rPr>
          <w:spacing w:val="-3"/>
        </w:rPr>
      </w:pPr>
    </w:p>
    <w:p w:rsidR="00015A9F" w:rsidRDefault="00015A9F" w:rsidP="00E60C5E">
      <w:pPr>
        <w:widowControl w:val="0"/>
        <w:tabs>
          <w:tab w:val="left" w:pos="-720"/>
        </w:tabs>
        <w:suppressAutoHyphens/>
        <w:ind w:left="720" w:hanging="720"/>
        <w:jc w:val="both"/>
        <w:rPr>
          <w:spacing w:val="-3"/>
        </w:rPr>
      </w:pPr>
    </w:p>
    <w:p w:rsidR="00F77B1B" w:rsidRDefault="003B6499" w:rsidP="00E60C5E">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5A2C40" w:rsidRDefault="003B6499" w:rsidP="005A2C40">
      <w:pPr>
        <w:widowControl w:val="0"/>
        <w:tabs>
          <w:tab w:val="left" w:pos="-720"/>
        </w:tabs>
        <w:suppressAutoHyphens/>
        <w:ind w:left="720" w:hanging="720"/>
        <w:jc w:val="both"/>
        <w:rPr>
          <w:spacing w:val="-3"/>
        </w:rPr>
      </w:pPr>
      <w:r>
        <w:rPr>
          <w:spacing w:val="-3"/>
        </w:rPr>
        <w:t xml:space="preserve">Figure 17b: </w:t>
      </w:r>
      <w:r w:rsidR="005A2C40">
        <w:t>Bubble plot of modeled and observed tag recovery length proportion (model 2.io).  Black circle indicates model estimates lower than observed, white circle indicates model estimates higher than observed.  Size of circle indicate degree of deviance (larger circle = larger deviance).</w:t>
      </w:r>
    </w:p>
    <w:p w:rsidR="00015A9F" w:rsidRDefault="008B4CB0" w:rsidP="00E60C5E">
      <w:pPr>
        <w:widowControl w:val="0"/>
        <w:tabs>
          <w:tab w:val="left" w:pos="-720"/>
        </w:tabs>
        <w:suppressAutoHyphens/>
        <w:ind w:left="720" w:hanging="720"/>
        <w:jc w:val="both"/>
        <w:rPr>
          <w:spacing w:val="-3"/>
        </w:rPr>
      </w:pPr>
      <w:r>
        <w:rPr>
          <w:noProof/>
          <w:spacing w:val="-3"/>
        </w:rPr>
        <w:lastRenderedPageBreak/>
        <w:drawing>
          <wp:inline distT="0" distB="0" distL="0" distR="0">
            <wp:extent cx="6400800"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8B4CB0" w:rsidRDefault="008F23EF" w:rsidP="008B4CB0">
      <w:pPr>
        <w:widowControl w:val="0"/>
        <w:tabs>
          <w:tab w:val="left" w:pos="-720"/>
        </w:tabs>
        <w:suppressAutoHyphens/>
        <w:ind w:left="720" w:hanging="720"/>
        <w:jc w:val="both"/>
        <w:rPr>
          <w:spacing w:val="-3"/>
        </w:rPr>
      </w:pPr>
      <w:r>
        <w:rPr>
          <w:spacing w:val="-3"/>
        </w:rPr>
        <w:t>Figure 18a</w:t>
      </w:r>
      <w:r w:rsidR="005A2C40">
        <w:rPr>
          <w:spacing w:val="-3"/>
        </w:rPr>
        <w:t>: Retrospective analysis</w:t>
      </w:r>
      <w:r w:rsidR="005A2C40">
        <w:t xml:space="preserve"> (</w:t>
      </w:r>
      <w:r w:rsidR="008B4CB0">
        <w:t>model 0). The bold red line shows retrospective predicted MMB and each line shows retrospective MMB</w:t>
      </w:r>
      <w:r w:rsidR="005A2C40">
        <w:t xml:space="preserve"> from prior assessments.</w:t>
      </w:r>
    </w:p>
    <w:p w:rsidR="008B4CB0" w:rsidRDefault="008B4CB0" w:rsidP="00E60C5E">
      <w:pPr>
        <w:widowControl w:val="0"/>
        <w:tabs>
          <w:tab w:val="left" w:pos="-720"/>
        </w:tabs>
        <w:suppressAutoHyphens/>
        <w:ind w:left="720" w:hanging="720"/>
        <w:jc w:val="both"/>
        <w:rPr>
          <w:spacing w:val="-3"/>
        </w:rPr>
      </w:pPr>
    </w:p>
    <w:p w:rsidR="000C26E2" w:rsidRDefault="008B4CB0">
      <w:pPr>
        <w:spacing w:after="200" w:line="276" w:lineRule="auto"/>
        <w:rPr>
          <w:spacing w:val="-3"/>
        </w:rPr>
      </w:pPr>
      <w:r>
        <w:rPr>
          <w:noProof/>
          <w:spacing w:val="-3"/>
        </w:rPr>
        <w:lastRenderedPageBreak/>
        <w:drawing>
          <wp:inline distT="0" distB="0" distL="0" distR="0">
            <wp:extent cx="6400800" cy="640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5A2C40" w:rsidRDefault="008F23EF" w:rsidP="005A2C40">
      <w:pPr>
        <w:widowControl w:val="0"/>
        <w:tabs>
          <w:tab w:val="left" w:pos="-720"/>
        </w:tabs>
        <w:suppressAutoHyphens/>
        <w:ind w:left="720" w:hanging="720"/>
        <w:jc w:val="both"/>
        <w:rPr>
          <w:spacing w:val="-3"/>
        </w:rPr>
      </w:pPr>
      <w:r>
        <w:rPr>
          <w:spacing w:val="-3"/>
        </w:rPr>
        <w:t>Figure 18b</w:t>
      </w:r>
      <w:r w:rsidR="00D00217">
        <w:rPr>
          <w:spacing w:val="-3"/>
        </w:rPr>
        <w:t xml:space="preserve">: </w:t>
      </w:r>
      <w:r w:rsidR="005A2C40">
        <w:rPr>
          <w:spacing w:val="-3"/>
        </w:rPr>
        <w:t>Retrospective analysis</w:t>
      </w:r>
      <w:r w:rsidR="005A2C40">
        <w:t xml:space="preserve"> (model 2.i). The bold red line shows retrospective predicted MMB and each line shows retrospective MMB from prior assessments.</w:t>
      </w:r>
    </w:p>
    <w:p w:rsidR="00D00217" w:rsidRDefault="00D00217" w:rsidP="00D00217">
      <w:pPr>
        <w:widowControl w:val="0"/>
        <w:tabs>
          <w:tab w:val="left" w:pos="-720"/>
        </w:tabs>
        <w:suppressAutoHyphens/>
        <w:ind w:left="720" w:hanging="720"/>
        <w:jc w:val="both"/>
        <w:rPr>
          <w:spacing w:val="-3"/>
        </w:rPr>
      </w:pPr>
    </w:p>
    <w:p w:rsidR="00D00217" w:rsidRDefault="00D00217">
      <w:pPr>
        <w:spacing w:after="200" w:line="276" w:lineRule="auto"/>
        <w:rPr>
          <w:spacing w:val="-3"/>
        </w:rPr>
      </w:pPr>
    </w:p>
    <w:p w:rsidR="00C15971" w:rsidRDefault="00C15971">
      <w:pPr>
        <w:spacing w:after="200" w:line="276" w:lineRule="auto"/>
        <w:rPr>
          <w:spacing w:val="-3"/>
        </w:rPr>
      </w:pPr>
      <w:r>
        <w:rPr>
          <w:noProof/>
          <w:spacing w:val="-3"/>
        </w:rPr>
        <w:lastRenderedPageBreak/>
        <w:drawing>
          <wp:inline distT="0" distB="0" distL="0" distR="0">
            <wp:extent cx="6400800" cy="640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5A2C40" w:rsidRDefault="00C15971" w:rsidP="005A2C40">
      <w:pPr>
        <w:widowControl w:val="0"/>
        <w:tabs>
          <w:tab w:val="left" w:pos="-720"/>
        </w:tabs>
        <w:suppressAutoHyphens/>
        <w:ind w:left="720" w:hanging="720"/>
        <w:jc w:val="both"/>
        <w:rPr>
          <w:spacing w:val="-3"/>
        </w:rPr>
      </w:pPr>
      <w:r>
        <w:rPr>
          <w:spacing w:val="-3"/>
        </w:rPr>
        <w:t xml:space="preserve">Figure 18c: </w:t>
      </w:r>
      <w:r w:rsidR="005A2C40">
        <w:rPr>
          <w:spacing w:val="-3"/>
        </w:rPr>
        <w:t>Retrospective analysis</w:t>
      </w:r>
      <w:r w:rsidR="005A2C40">
        <w:t xml:space="preserve"> (model 2.io). The bold red line shows retrospective predicted MMB and each line shows retrospective MMB from prior assessments.</w:t>
      </w:r>
    </w:p>
    <w:p w:rsidR="00C15971" w:rsidRDefault="00C15971">
      <w:pPr>
        <w:spacing w:after="200" w:line="276" w:lineRule="auto"/>
        <w:rPr>
          <w:spacing w:val="-3"/>
        </w:rPr>
      </w:pPr>
    </w:p>
    <w:sectPr w:rsidR="00C15971" w:rsidSect="00BB3BAA">
      <w:headerReference w:type="even" r:id="rId58"/>
      <w:headerReference w:type="default" r:id="rId59"/>
      <w:footerReference w:type="even" r:id="rId60"/>
      <w:footerReference w:type="default" r:id="rId61"/>
      <w:headerReference w:type="first" r:id="rId62"/>
      <w:footerReference w:type="first" r:id="rId63"/>
      <w:pgSz w:w="12240" w:h="15840"/>
      <w:pgMar w:top="1440" w:right="1080" w:bottom="1440" w:left="1080" w:header="720" w:footer="720" w:gutter="0"/>
      <w:pgNumType w:start="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0A0" w:rsidRDefault="002340A0" w:rsidP="00C33A16">
      <w:r>
        <w:separator/>
      </w:r>
    </w:p>
  </w:endnote>
  <w:endnote w:type="continuationSeparator" w:id="0">
    <w:p w:rsidR="002340A0" w:rsidRDefault="002340A0" w:rsidP="00C33A16">
      <w:r>
        <w:continuationSeparator/>
      </w:r>
    </w:p>
  </w:endnote>
  <w:endnote w:type="continuationNotice" w:id="1">
    <w:p w:rsidR="002340A0" w:rsidRDefault="00234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16" w:rsidRDefault="00C33A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580869"/>
      <w:docPartObj>
        <w:docPartGallery w:val="Page Numbers (Bottom of Page)"/>
        <w:docPartUnique/>
      </w:docPartObj>
    </w:sdtPr>
    <w:sdtEndPr>
      <w:rPr>
        <w:noProof/>
      </w:rPr>
    </w:sdtEndPr>
    <w:sdtContent>
      <w:bookmarkStart w:id="0" w:name="_GoBack" w:displacedByCustomXml="prev"/>
      <w:bookmarkEnd w:id="0" w:displacedByCustomXml="prev"/>
      <w:p w:rsidR="00BB3BAA" w:rsidRDefault="00BB3BAA">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rsidR="00C33A16" w:rsidRDefault="00C33A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16" w:rsidRDefault="00C33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0A0" w:rsidRDefault="002340A0" w:rsidP="00C33A16">
      <w:r>
        <w:separator/>
      </w:r>
    </w:p>
  </w:footnote>
  <w:footnote w:type="continuationSeparator" w:id="0">
    <w:p w:rsidR="002340A0" w:rsidRDefault="002340A0" w:rsidP="00C33A16">
      <w:r>
        <w:continuationSeparator/>
      </w:r>
    </w:p>
  </w:footnote>
  <w:footnote w:type="continuationNotice" w:id="1">
    <w:p w:rsidR="002340A0" w:rsidRDefault="002340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16" w:rsidRDefault="00C33A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16" w:rsidRDefault="00C33A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16" w:rsidRDefault="00C33A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901C5"/>
    <w:multiLevelType w:val="hybridMultilevel"/>
    <w:tmpl w:val="B41E8A1E"/>
    <w:lvl w:ilvl="0" w:tplc="45727E6E">
      <w:start w:val="1"/>
      <w:numFmt w:val="decimal"/>
      <w:lvlText w:val="%1."/>
      <w:lvlJc w:val="right"/>
      <w:pPr>
        <w:ind w:left="1440" w:hanging="360"/>
      </w:pPr>
      <w:rPr>
        <w:rFonts w:ascii="Times New Roman" w:eastAsia="MS Mincho" w:hAnsi="Times New Roman" w:cs="Times New Roman"/>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E4F"/>
    <w:rsid w:val="00015A9F"/>
    <w:rsid w:val="0003747B"/>
    <w:rsid w:val="00050BB0"/>
    <w:rsid w:val="00090484"/>
    <w:rsid w:val="000B64B8"/>
    <w:rsid w:val="000C26E2"/>
    <w:rsid w:val="000D774F"/>
    <w:rsid w:val="00100866"/>
    <w:rsid w:val="0011047A"/>
    <w:rsid w:val="0011650B"/>
    <w:rsid w:val="00123E8D"/>
    <w:rsid w:val="001315B0"/>
    <w:rsid w:val="001815E2"/>
    <w:rsid w:val="001965B8"/>
    <w:rsid w:val="0019677D"/>
    <w:rsid w:val="001B05DF"/>
    <w:rsid w:val="001D2BD4"/>
    <w:rsid w:val="002005D9"/>
    <w:rsid w:val="00220062"/>
    <w:rsid w:val="002340A0"/>
    <w:rsid w:val="00253980"/>
    <w:rsid w:val="002907B3"/>
    <w:rsid w:val="002A0BB4"/>
    <w:rsid w:val="002C6C32"/>
    <w:rsid w:val="002D3BB3"/>
    <w:rsid w:val="00341452"/>
    <w:rsid w:val="0036334C"/>
    <w:rsid w:val="00365BE6"/>
    <w:rsid w:val="003924C9"/>
    <w:rsid w:val="003A65C7"/>
    <w:rsid w:val="003B6499"/>
    <w:rsid w:val="003D28AC"/>
    <w:rsid w:val="003E2ABA"/>
    <w:rsid w:val="003E39DD"/>
    <w:rsid w:val="0041582B"/>
    <w:rsid w:val="00465F4F"/>
    <w:rsid w:val="00476014"/>
    <w:rsid w:val="004914AC"/>
    <w:rsid w:val="00497597"/>
    <w:rsid w:val="004A58A2"/>
    <w:rsid w:val="004B05B0"/>
    <w:rsid w:val="004C642E"/>
    <w:rsid w:val="004F6EE2"/>
    <w:rsid w:val="0051402F"/>
    <w:rsid w:val="00530E4F"/>
    <w:rsid w:val="00541D3C"/>
    <w:rsid w:val="005514D4"/>
    <w:rsid w:val="00556447"/>
    <w:rsid w:val="00570CFB"/>
    <w:rsid w:val="00581ADA"/>
    <w:rsid w:val="005A2C40"/>
    <w:rsid w:val="005E1855"/>
    <w:rsid w:val="005F4D7C"/>
    <w:rsid w:val="006D3219"/>
    <w:rsid w:val="006F0D7D"/>
    <w:rsid w:val="0072469D"/>
    <w:rsid w:val="00750842"/>
    <w:rsid w:val="007713E4"/>
    <w:rsid w:val="00793F91"/>
    <w:rsid w:val="00795D67"/>
    <w:rsid w:val="007D7697"/>
    <w:rsid w:val="008010F4"/>
    <w:rsid w:val="00850148"/>
    <w:rsid w:val="008B4CB0"/>
    <w:rsid w:val="008D216F"/>
    <w:rsid w:val="008D468A"/>
    <w:rsid w:val="008F23EF"/>
    <w:rsid w:val="00903C72"/>
    <w:rsid w:val="00915180"/>
    <w:rsid w:val="009172EC"/>
    <w:rsid w:val="00926BF1"/>
    <w:rsid w:val="009A66F0"/>
    <w:rsid w:val="009B39D2"/>
    <w:rsid w:val="009B4E8A"/>
    <w:rsid w:val="009B58B9"/>
    <w:rsid w:val="009D5BF0"/>
    <w:rsid w:val="009E25D1"/>
    <w:rsid w:val="009E2AE1"/>
    <w:rsid w:val="009E34A6"/>
    <w:rsid w:val="00A034DA"/>
    <w:rsid w:val="00A36880"/>
    <w:rsid w:val="00A5518C"/>
    <w:rsid w:val="00A66CEA"/>
    <w:rsid w:val="00A66EF9"/>
    <w:rsid w:val="00A86CC7"/>
    <w:rsid w:val="00B038FA"/>
    <w:rsid w:val="00B82D9B"/>
    <w:rsid w:val="00BB3BAA"/>
    <w:rsid w:val="00BF0A0E"/>
    <w:rsid w:val="00C15971"/>
    <w:rsid w:val="00C232CB"/>
    <w:rsid w:val="00C31E05"/>
    <w:rsid w:val="00C33A16"/>
    <w:rsid w:val="00C61999"/>
    <w:rsid w:val="00C810E5"/>
    <w:rsid w:val="00C94F5A"/>
    <w:rsid w:val="00CA3329"/>
    <w:rsid w:val="00CA6C6B"/>
    <w:rsid w:val="00CA7F16"/>
    <w:rsid w:val="00CF2C53"/>
    <w:rsid w:val="00D00217"/>
    <w:rsid w:val="00D90906"/>
    <w:rsid w:val="00D92F79"/>
    <w:rsid w:val="00DD67AF"/>
    <w:rsid w:val="00E0014C"/>
    <w:rsid w:val="00E26F08"/>
    <w:rsid w:val="00E60C5E"/>
    <w:rsid w:val="00EA119A"/>
    <w:rsid w:val="00EA4BBA"/>
    <w:rsid w:val="00EF7EEE"/>
    <w:rsid w:val="00F12252"/>
    <w:rsid w:val="00F137BD"/>
    <w:rsid w:val="00F41E2E"/>
    <w:rsid w:val="00F541B5"/>
    <w:rsid w:val="00F77B1B"/>
    <w:rsid w:val="00F85A51"/>
    <w:rsid w:val="00FA1254"/>
    <w:rsid w:val="00FB342A"/>
    <w:rsid w:val="00FB36F2"/>
    <w:rsid w:val="00FB567B"/>
    <w:rsid w:val="00FC435D"/>
    <w:rsid w:val="00FD7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E4F"/>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title">
    <w:name w:val="Caption title"/>
    <w:basedOn w:val="Caption"/>
    <w:link w:val="CaptiontitleChar1"/>
    <w:rsid w:val="00530E4F"/>
    <w:pPr>
      <w:keepNext/>
      <w:keepLines/>
      <w:tabs>
        <w:tab w:val="right" w:pos="9360"/>
      </w:tabs>
      <w:suppressAutoHyphens/>
      <w:spacing w:after="120"/>
      <w:ind w:firstLine="288"/>
      <w:jc w:val="both"/>
    </w:pPr>
    <w:rPr>
      <w:rFonts w:eastAsia="Times New Roman"/>
      <w:b w:val="0"/>
      <w:color w:val="auto"/>
      <w:sz w:val="22"/>
      <w:szCs w:val="20"/>
      <w:lang w:eastAsia="en-US"/>
    </w:rPr>
  </w:style>
  <w:style w:type="character" w:customStyle="1" w:styleId="CaptiontitleChar1">
    <w:name w:val="Caption title Char1"/>
    <w:link w:val="Captiontitle"/>
    <w:rsid w:val="00530E4F"/>
    <w:rPr>
      <w:rFonts w:ascii="Times New Roman" w:eastAsia="Times New Roman" w:hAnsi="Times New Roman" w:cs="Times New Roman"/>
      <w:bCs/>
      <w:szCs w:val="20"/>
      <w:lang w:eastAsia="en-US"/>
    </w:rPr>
  </w:style>
  <w:style w:type="paragraph" w:styleId="Caption">
    <w:name w:val="caption"/>
    <w:basedOn w:val="Normal"/>
    <w:next w:val="Normal"/>
    <w:uiPriority w:val="35"/>
    <w:semiHidden/>
    <w:unhideWhenUsed/>
    <w:qFormat/>
    <w:rsid w:val="00530E4F"/>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530E4F"/>
    <w:rPr>
      <w:rFonts w:ascii="Tahoma" w:hAnsi="Tahoma" w:cs="Tahoma"/>
      <w:sz w:val="16"/>
      <w:szCs w:val="16"/>
    </w:rPr>
  </w:style>
  <w:style w:type="character" w:customStyle="1" w:styleId="BalloonTextChar">
    <w:name w:val="Balloon Text Char"/>
    <w:basedOn w:val="DefaultParagraphFont"/>
    <w:link w:val="BalloonText"/>
    <w:uiPriority w:val="99"/>
    <w:semiHidden/>
    <w:rsid w:val="00530E4F"/>
    <w:rPr>
      <w:rFonts w:ascii="Tahoma" w:eastAsia="MS Mincho" w:hAnsi="Tahoma" w:cs="Tahoma"/>
      <w:sz w:val="16"/>
      <w:szCs w:val="16"/>
    </w:rPr>
  </w:style>
  <w:style w:type="paragraph" w:styleId="Header">
    <w:name w:val="header"/>
    <w:basedOn w:val="Normal"/>
    <w:link w:val="HeaderChar"/>
    <w:uiPriority w:val="99"/>
    <w:unhideWhenUsed/>
    <w:rsid w:val="00C33A16"/>
    <w:pPr>
      <w:tabs>
        <w:tab w:val="center" w:pos="4680"/>
        <w:tab w:val="right" w:pos="9360"/>
      </w:tabs>
    </w:pPr>
  </w:style>
  <w:style w:type="character" w:customStyle="1" w:styleId="HeaderChar">
    <w:name w:val="Header Char"/>
    <w:basedOn w:val="DefaultParagraphFont"/>
    <w:link w:val="Header"/>
    <w:uiPriority w:val="99"/>
    <w:rsid w:val="00C33A16"/>
    <w:rPr>
      <w:rFonts w:ascii="Times New Roman" w:eastAsia="MS Mincho" w:hAnsi="Times New Roman" w:cs="Times New Roman"/>
      <w:sz w:val="24"/>
      <w:szCs w:val="24"/>
    </w:rPr>
  </w:style>
  <w:style w:type="paragraph" w:styleId="Footer">
    <w:name w:val="footer"/>
    <w:basedOn w:val="Normal"/>
    <w:link w:val="FooterChar"/>
    <w:uiPriority w:val="99"/>
    <w:unhideWhenUsed/>
    <w:rsid w:val="00C33A16"/>
    <w:pPr>
      <w:tabs>
        <w:tab w:val="center" w:pos="4680"/>
        <w:tab w:val="right" w:pos="9360"/>
      </w:tabs>
    </w:pPr>
  </w:style>
  <w:style w:type="character" w:customStyle="1" w:styleId="FooterChar">
    <w:name w:val="Footer Char"/>
    <w:basedOn w:val="DefaultParagraphFont"/>
    <w:link w:val="Footer"/>
    <w:uiPriority w:val="99"/>
    <w:rsid w:val="00C33A16"/>
    <w:rPr>
      <w:rFonts w:ascii="Times New Roman" w:eastAsia="MS Mincho" w:hAnsi="Times New Roman" w:cs="Times New Roman"/>
      <w:sz w:val="24"/>
      <w:szCs w:val="24"/>
    </w:rPr>
  </w:style>
  <w:style w:type="character" w:styleId="CommentReference">
    <w:name w:val="annotation reference"/>
    <w:basedOn w:val="DefaultParagraphFont"/>
    <w:uiPriority w:val="99"/>
    <w:semiHidden/>
    <w:unhideWhenUsed/>
    <w:rsid w:val="00CA3329"/>
    <w:rPr>
      <w:sz w:val="16"/>
      <w:szCs w:val="16"/>
    </w:rPr>
  </w:style>
  <w:style w:type="paragraph" w:styleId="CommentText">
    <w:name w:val="annotation text"/>
    <w:basedOn w:val="Normal"/>
    <w:link w:val="CommentTextChar"/>
    <w:uiPriority w:val="99"/>
    <w:semiHidden/>
    <w:unhideWhenUsed/>
    <w:rsid w:val="00CA3329"/>
    <w:rPr>
      <w:sz w:val="20"/>
      <w:szCs w:val="20"/>
    </w:rPr>
  </w:style>
  <w:style w:type="character" w:customStyle="1" w:styleId="CommentTextChar">
    <w:name w:val="Comment Text Char"/>
    <w:basedOn w:val="DefaultParagraphFont"/>
    <w:link w:val="CommentText"/>
    <w:uiPriority w:val="99"/>
    <w:semiHidden/>
    <w:rsid w:val="00CA3329"/>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3329"/>
    <w:rPr>
      <w:b/>
      <w:bCs/>
    </w:rPr>
  </w:style>
  <w:style w:type="character" w:customStyle="1" w:styleId="CommentSubjectChar">
    <w:name w:val="Comment Subject Char"/>
    <w:basedOn w:val="CommentTextChar"/>
    <w:link w:val="CommentSubject"/>
    <w:uiPriority w:val="99"/>
    <w:semiHidden/>
    <w:rsid w:val="00CA3329"/>
    <w:rPr>
      <w:rFonts w:ascii="Times New Roman" w:eastAsia="MS Mincho"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E4F"/>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title">
    <w:name w:val="Caption title"/>
    <w:basedOn w:val="Caption"/>
    <w:link w:val="CaptiontitleChar1"/>
    <w:rsid w:val="00530E4F"/>
    <w:pPr>
      <w:keepNext/>
      <w:keepLines/>
      <w:tabs>
        <w:tab w:val="right" w:pos="9360"/>
      </w:tabs>
      <w:suppressAutoHyphens/>
      <w:spacing w:after="120"/>
      <w:ind w:firstLine="288"/>
      <w:jc w:val="both"/>
    </w:pPr>
    <w:rPr>
      <w:rFonts w:eastAsia="Times New Roman"/>
      <w:b w:val="0"/>
      <w:color w:val="auto"/>
      <w:sz w:val="22"/>
      <w:szCs w:val="20"/>
      <w:lang w:eastAsia="en-US"/>
    </w:rPr>
  </w:style>
  <w:style w:type="character" w:customStyle="1" w:styleId="CaptiontitleChar1">
    <w:name w:val="Caption title Char1"/>
    <w:link w:val="Captiontitle"/>
    <w:rsid w:val="00530E4F"/>
    <w:rPr>
      <w:rFonts w:ascii="Times New Roman" w:eastAsia="Times New Roman" w:hAnsi="Times New Roman" w:cs="Times New Roman"/>
      <w:bCs/>
      <w:szCs w:val="20"/>
      <w:lang w:eastAsia="en-US"/>
    </w:rPr>
  </w:style>
  <w:style w:type="paragraph" w:styleId="Caption">
    <w:name w:val="caption"/>
    <w:basedOn w:val="Normal"/>
    <w:next w:val="Normal"/>
    <w:uiPriority w:val="35"/>
    <w:semiHidden/>
    <w:unhideWhenUsed/>
    <w:qFormat/>
    <w:rsid w:val="00530E4F"/>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530E4F"/>
    <w:rPr>
      <w:rFonts w:ascii="Tahoma" w:hAnsi="Tahoma" w:cs="Tahoma"/>
      <w:sz w:val="16"/>
      <w:szCs w:val="16"/>
    </w:rPr>
  </w:style>
  <w:style w:type="character" w:customStyle="1" w:styleId="BalloonTextChar">
    <w:name w:val="Balloon Text Char"/>
    <w:basedOn w:val="DefaultParagraphFont"/>
    <w:link w:val="BalloonText"/>
    <w:uiPriority w:val="99"/>
    <w:semiHidden/>
    <w:rsid w:val="00530E4F"/>
    <w:rPr>
      <w:rFonts w:ascii="Tahoma" w:eastAsia="MS Mincho" w:hAnsi="Tahoma" w:cs="Tahoma"/>
      <w:sz w:val="16"/>
      <w:szCs w:val="16"/>
    </w:rPr>
  </w:style>
  <w:style w:type="paragraph" w:styleId="Header">
    <w:name w:val="header"/>
    <w:basedOn w:val="Normal"/>
    <w:link w:val="HeaderChar"/>
    <w:uiPriority w:val="99"/>
    <w:unhideWhenUsed/>
    <w:rsid w:val="00C33A16"/>
    <w:pPr>
      <w:tabs>
        <w:tab w:val="center" w:pos="4680"/>
        <w:tab w:val="right" w:pos="9360"/>
      </w:tabs>
    </w:pPr>
  </w:style>
  <w:style w:type="character" w:customStyle="1" w:styleId="HeaderChar">
    <w:name w:val="Header Char"/>
    <w:basedOn w:val="DefaultParagraphFont"/>
    <w:link w:val="Header"/>
    <w:uiPriority w:val="99"/>
    <w:rsid w:val="00C33A16"/>
    <w:rPr>
      <w:rFonts w:ascii="Times New Roman" w:eastAsia="MS Mincho" w:hAnsi="Times New Roman" w:cs="Times New Roman"/>
      <w:sz w:val="24"/>
      <w:szCs w:val="24"/>
    </w:rPr>
  </w:style>
  <w:style w:type="paragraph" w:styleId="Footer">
    <w:name w:val="footer"/>
    <w:basedOn w:val="Normal"/>
    <w:link w:val="FooterChar"/>
    <w:uiPriority w:val="99"/>
    <w:unhideWhenUsed/>
    <w:rsid w:val="00C33A16"/>
    <w:pPr>
      <w:tabs>
        <w:tab w:val="center" w:pos="4680"/>
        <w:tab w:val="right" w:pos="9360"/>
      </w:tabs>
    </w:pPr>
  </w:style>
  <w:style w:type="character" w:customStyle="1" w:styleId="FooterChar">
    <w:name w:val="Footer Char"/>
    <w:basedOn w:val="DefaultParagraphFont"/>
    <w:link w:val="Footer"/>
    <w:uiPriority w:val="99"/>
    <w:rsid w:val="00C33A16"/>
    <w:rPr>
      <w:rFonts w:ascii="Times New Roman" w:eastAsia="MS Mincho" w:hAnsi="Times New Roman" w:cs="Times New Roman"/>
      <w:sz w:val="24"/>
      <w:szCs w:val="24"/>
    </w:rPr>
  </w:style>
  <w:style w:type="character" w:styleId="CommentReference">
    <w:name w:val="annotation reference"/>
    <w:basedOn w:val="DefaultParagraphFont"/>
    <w:uiPriority w:val="99"/>
    <w:semiHidden/>
    <w:unhideWhenUsed/>
    <w:rsid w:val="00CA3329"/>
    <w:rPr>
      <w:sz w:val="16"/>
      <w:szCs w:val="16"/>
    </w:rPr>
  </w:style>
  <w:style w:type="paragraph" w:styleId="CommentText">
    <w:name w:val="annotation text"/>
    <w:basedOn w:val="Normal"/>
    <w:link w:val="CommentTextChar"/>
    <w:uiPriority w:val="99"/>
    <w:semiHidden/>
    <w:unhideWhenUsed/>
    <w:rsid w:val="00CA3329"/>
    <w:rPr>
      <w:sz w:val="20"/>
      <w:szCs w:val="20"/>
    </w:rPr>
  </w:style>
  <w:style w:type="character" w:customStyle="1" w:styleId="CommentTextChar">
    <w:name w:val="Comment Text Char"/>
    <w:basedOn w:val="DefaultParagraphFont"/>
    <w:link w:val="CommentText"/>
    <w:uiPriority w:val="99"/>
    <w:semiHidden/>
    <w:rsid w:val="00CA3329"/>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3329"/>
    <w:rPr>
      <w:b/>
      <w:bCs/>
    </w:rPr>
  </w:style>
  <w:style w:type="character" w:customStyle="1" w:styleId="CommentSubjectChar">
    <w:name w:val="Comment Subject Char"/>
    <w:basedOn w:val="CommentTextChar"/>
    <w:link w:val="CommentSubject"/>
    <w:uiPriority w:val="99"/>
    <w:semiHidden/>
    <w:rsid w:val="00CA3329"/>
    <w:rPr>
      <w:rFonts w:ascii="Times New Roman" w:eastAsia="MS Mincho"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20658-3A19-4645-A36C-15E190B2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1</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Alaska Dept. of Fish &amp; Game</Company>
  <LinksUpToDate>false</LinksUpToDate>
  <CharactersWithSpaces>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Hamazaki, Hamachan (DFG)</dc:creator>
  <cp:lastModifiedBy>Hamazaki, Hamachan (DFG)</cp:lastModifiedBy>
  <cp:revision>6</cp:revision>
  <cp:lastPrinted>2013-04-12T18:38:00Z</cp:lastPrinted>
  <dcterms:created xsi:type="dcterms:W3CDTF">2013-03-27T18:45:00Z</dcterms:created>
  <dcterms:modified xsi:type="dcterms:W3CDTF">2014-04-22T21:47:00Z</dcterms:modified>
</cp:coreProperties>
</file>